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 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 xmlns:o="urn:schemas-microsoft-com:office:office" xmlns:v="urn:schemas-microsoft-com:vml" xmlns:w10="urn:schemas-microsoft-com:office:word">
  <w:body>
    <w:p>
      <w:pPr>
        <w:spacing w:line="1" w:lineRule="exact"/>
      </w:pPr>
      <w:r>
        <w:pict>
          <v:shape id="" type="" style="position:absolute;margin-left:25.75mm;margin-top:176.10mm;width:28.24mm;height:42.26mm;z-index:-1;mso-position-horizontal-relative:page;mso-position-vertical-relative:page" filled="f">
            <v:imagedata r:id="rId11" o:title=""/>
          </v:shape>
        </w:pict>
      </w:r>
    </w:p>
    <w:p>
      <w:pPr>
        <w:spacing w:before="1455" w:line="275" w:lineRule="exact"/>
        <w:ind w:left="1459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</w:p>
    <w:p>
      <w:pPr>
        <w:spacing w:before="0" w:line="273" w:lineRule="exact"/>
        <w:ind w:left="1459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</w:p>
    <w:p>
      <w:pPr>
        <w:spacing w:before="2" w:line="275" w:lineRule="exact"/>
        <w:ind w:left="1459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</w:p>
    <w:p>
      <w:pPr>
        <w:spacing w:before="0" w:line="273" w:lineRule="exact"/>
        <w:ind w:left="1459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</w:p>
    <w:p>
      <w:pPr>
        <w:spacing w:before="2" w:line="275" w:lineRule="exact"/>
        <w:ind w:left="1459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</w:p>
    <w:p>
      <w:pPr>
        <w:spacing w:before="0" w:line="273" w:lineRule="exact"/>
        <w:ind w:left="1459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</w:p>
    <w:p>
      <w:pPr>
        <w:spacing w:before="110" w:line="518" w:lineRule="exact"/>
        <w:ind w:left="2049"/>
      </w:pPr>
      <w:r>
        <w:rPr>
          <w:spacing w:val="19"/>
          <w:sz w:val="51"/>
          <w:szCs w:val="51"/>
          <w:rFonts w:ascii="Arial" w:hAnsi="Arial" w:cs="Arial"/>
          <w:color w:val="000000"/>
        </w:rPr>
        <w:t xml:space="preserve">More on the FAKE WAR Between</w:t>
      </w:r>
    </w:p>
    <w:p>
      <w:pPr>
        <w:spacing w:before="105" w:line="518" w:lineRule="exact"/>
        <w:ind w:left="3724"/>
      </w:pPr>
      <w:r>
        <w:rPr>
          <w:spacing w:val="19"/>
          <w:sz w:val="51"/>
          <w:szCs w:val="51"/>
          <w:rFonts w:ascii="Arial" w:hAnsi="Arial" w:cs="Arial"/>
          <w:color w:val="000000"/>
        </w:rPr>
        <w:t xml:space="preserve">Ukraine and Russia</w:t>
      </w:r>
    </w:p>
    <w:p>
      <w:pPr>
        <w:spacing w:before="87" w:line="441" w:lineRule="exact"/>
        <w:ind w:left="6139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pacing w:before="63" w:line="321" w:lineRule="exact"/>
        <w:ind w:left="4732"/>
      </w:pPr>
      <w:r>
        <w:rPr>
          <w:spacing w:val="7"/>
          <w:sz w:val="32"/>
          <w:szCs w:val="32"/>
          <w:rFonts w:ascii="Arial" w:hAnsi="Arial" w:cs="Arial"/>
          <w:color w:val="000000"/>
        </w:rPr>
        <w:t xml:space="preserve">Lorraine Day, M.D.</w:t>
      </w:r>
    </w:p>
    <w:p>
      <w:pPr>
        <w:spacing w:before="62" w:line="321" w:lineRule="exact"/>
        <w:ind w:left="6139"/>
      </w:pPr>
      <w:r>
        <w:rPr>
          <w:sz w:val="32"/>
          <w:szCs w:val="32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Just last week, I posted an article on The REAL Reason for the “War” between Ukraine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and Russia, entitled “The NEXT Way They Plan to Kill Us.”  I have re-posted that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information at the end of this article.  But there are even more “reasons” why two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countries with Jewish leaders are (supposedy) fighting each other.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In R.J. Rummel’s interesting book,</w:t>
      </w:r>
      <w:r>
        <w:rPr>
          <w:sz w:val="24"/>
          <w:szCs w:val="24"/>
          <w:rFonts w:ascii="Arial" w:hAnsi="Arial" w:cs="Arial"/>
          <w:color w:val="000000"/>
          <w:spacing w:val="1"/>
        </w:rPr>
        <w:t xml:space="preserve"> </w:t>
      </w:r>
      <w:r>
        <w:rPr>
          <w:spacing w:val="7"/>
          <w:sz w:val="24"/>
          <w:szCs w:val="24"/>
          <w:rFonts w:ascii="Arial" w:hAnsi="Arial" w:cs="Arial"/>
          <w:color w:val="000000"/>
        </w:rPr>
        <w:t xml:space="preserve">Death by Government</w:t>
      </w:r>
      <w:r>
        <w:rPr>
          <w:sz w:val="24"/>
          <w:szCs w:val="24"/>
          <w:rFonts w:ascii="Arial" w:hAnsi="Arial" w:cs="Arial"/>
          <w:color w:val="000000"/>
        </w:rPr>
        <w:t xml:space="preserve">, originally published in 1994,</w:t>
      </w:r>
    </w:p>
    <w:p>
      <w:pPr>
        <w:spacing w:before="52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he speaks of “democide” – a term defined as ‘a government’s slaughter of its own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citizens.’  In his book, he shows that more people have been killed by the actions and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laws of the leaders of their OWN country than by invading armies from a foreign enemy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nation.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That should be SHOCKING to everyone!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2173" w:line="275" w:lineRule="exact"/>
        <w:ind w:left="3062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</w:p>
    <w:p>
      <w:pPr>
        <w:spacing w:before="0" w:line="238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The SAME thing is happening in Ukraine and Russia.  JEW Putin has been given the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task (by the WEF and the UN) of</w:t>
      </w:r>
      <w:r>
        <w:rPr>
          <w:sz w:val="24"/>
          <w:szCs w:val="24"/>
          <w:rFonts w:ascii="Arial" w:hAnsi="Arial" w:cs="Arial"/>
          <w:color w:val="000000"/>
          <w:spacing w:val="0"/>
        </w:rPr>
        <w:t xml:space="preserve"> </w:t>
      </w:r>
      <w:r>
        <w:rPr>
          <w:spacing w:val="11"/>
          <w:sz w:val="24"/>
          <w:szCs w:val="24"/>
          <w:rFonts w:ascii="Arial" w:hAnsi="Arial" w:cs="Arial"/>
          <w:color w:val="000000"/>
        </w:rPr>
        <w:t xml:space="preserve">demociding</w:t>
      </w:r>
      <w:r>
        <w:rPr>
          <w:sz w:val="24"/>
          <w:szCs w:val="24"/>
          <w:rFonts w:ascii="Arial" w:hAnsi="Arial" w:cs="Arial"/>
          <w:color w:val="000000"/>
          <w:spacing w:val="-4"/>
        </w:rPr>
        <w:t xml:space="preserve"> </w:t>
      </w:r>
      <w:r>
        <w:rPr>
          <w:sz w:val="24"/>
          <w:szCs w:val="24"/>
          <w:rFonts w:ascii="Arial" w:hAnsi="Arial" w:cs="Arial"/>
          <w:color w:val="000000"/>
        </w:rPr>
        <w:t xml:space="preserve">the population of the country he “leads” –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since they are White GENTILES!  And JEW Zelensky has been given the task of</w:t>
      </w:r>
    </w:p>
    <w:p>
      <w:pPr>
        <w:spacing w:before="48" w:line="240" w:lineRule="exact"/>
        <w:ind w:left="1459"/>
      </w:pPr>
      <w:r>
        <w:rPr>
          <w:spacing w:val="11"/>
          <w:sz w:val="24"/>
          <w:szCs w:val="24"/>
          <w:rFonts w:ascii="Arial" w:hAnsi="Arial" w:cs="Arial"/>
          <w:color w:val="000000"/>
        </w:rPr>
        <w:t xml:space="preserve">demociding</w:t>
      </w:r>
      <w:r>
        <w:rPr>
          <w:sz w:val="24"/>
          <w:szCs w:val="24"/>
          <w:rFonts w:ascii="Arial" w:hAnsi="Arial" w:cs="Arial"/>
          <w:color w:val="000000"/>
          <w:spacing w:val="-4"/>
        </w:rPr>
        <w:t xml:space="preserve"> </w:t>
      </w:r>
      <w:r>
        <w:rPr>
          <w:sz w:val="24"/>
          <w:szCs w:val="24"/>
          <w:rFonts w:ascii="Arial" w:hAnsi="Arial" w:cs="Arial"/>
          <w:color w:val="000000"/>
        </w:rPr>
        <w:t xml:space="preserve">the population of the country HE “leads” – since they, too, are White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GENTILES!</w:t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before="1509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And while they’re at it, they can start World War III which could WIPE OUT the White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GENTILES in America, the UK, AND in ALL of Europe, including Germany, a country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the Jews HATE because 1) Germans used to be Christians (and Jews HATE Christians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and Christianity), and 2) Hitler KNEW the Jews were/are Communists!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Hitler tried his best to save Europe from Communism, but he was overwhelmingly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outnumbered by the Allies, led by JEW Franklin Delano Roosevelt (Rosenveldt) of the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U.S., JEW Winston Churchill of the UK, and JEW Joseph Stalin of Russia!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Here’s what the Jews have to say about us White Folks, particularly White Christians!</w:t>
      </w:r>
    </w:p>
    <w:p>
      <w:pPr>
        <w:spacing w:before="84" w:line="441" w:lineRule="exact"/>
        <w:ind w:left="6139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5.75mm;margin-top:25.75mm;width:165.10mm;height:170.22mm;z-index:-1;mso-position-horizontal-relative:page;mso-position-vertical-relative:page" filled="f">
            <v:imagedata r:id="rId12" o:title=""/>
          </v:shape>
        </w:pict>
      </w:r>
    </w:p>
    <w:p>
      <w:pPr>
        <w:spacing w:before="10781" w:line="441" w:lineRule="exact"/>
        <w:ind w:left="10819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pacing w:before="0" w:line="427" w:lineRule="exact"/>
        <w:ind w:left="6139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pacing w:before="86" w:line="441" w:lineRule="exact"/>
        <w:ind w:left="6139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5.75mm;margin-top:25.75mm;width:165.10mm;height:86.38mm;z-index:-1;mso-position-horizontal-relative:page;mso-position-vertical-relative:page" filled="f">
            <v:imagedata r:id="rId13" o:title=""/>
          </v:shape>
        </w:pict>
      </w:r>
    </w:p>
    <w:p>
      <w:pPr>
        <w:spacing w:before="6019" w:line="441" w:lineRule="exact"/>
        <w:ind w:left="10819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pacing w:before="0" w:line="427" w:lineRule="exact"/>
        <w:ind w:left="6139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pacing w:before="86" w:line="441" w:lineRule="exact"/>
        <w:ind w:left="6139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pacing w:before="86" w:line="441" w:lineRule="exact"/>
        <w:ind w:left="6139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pacing w:before="86" w:line="441" w:lineRule="exact"/>
        <w:ind w:left="6139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43.21mm;margin-top:25.75mm;width:130.12mm;height:228.60mm;z-index:-1;mso-position-horizontal-relative:page;mso-position-vertical-relative:page" filled="f">
            <v:imagedata r:id="rId14" o:title=""/>
          </v:shape>
        </w:pict>
      </w:r>
    </w:p>
    <w:p>
      <w:pPr>
        <w:spacing w:before="14078" w:line="441" w:lineRule="exact"/>
        <w:ind w:left="9825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before="1546" w:line="441" w:lineRule="exact"/>
        <w:ind w:left="6139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pacing w:before="86" w:line="441" w:lineRule="exact"/>
        <w:ind w:left="6139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pacing w:before="86" w:line="441" w:lineRule="exact"/>
        <w:ind w:left="6139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pacing w:before="86" w:line="441" w:lineRule="exact"/>
        <w:ind w:left="6139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pacing w:before="86" w:line="441" w:lineRule="exact"/>
        <w:ind w:left="6139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pacing w:before="86" w:line="441" w:lineRule="exact"/>
        <w:ind w:left="6139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5.75mm;margin-top:25.75mm;width:165.10mm;height:207.35mm;z-index:-1;mso-position-horizontal-relative:page;mso-position-vertical-relative:page" filled="f">
            <v:imagedata r:id="rId15" o:title=""/>
          </v:shape>
        </w:pict>
      </w:r>
    </w:p>
    <w:p>
      <w:pPr>
        <w:spacing w:before="12878" w:line="441" w:lineRule="exact"/>
        <w:ind w:left="10819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pacing w:before="0" w:line="427" w:lineRule="exact"/>
        <w:ind w:left="6139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pacing w:before="86" w:line="441" w:lineRule="exact"/>
        <w:ind w:left="6139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25.23mm;margin-top:25.74mm;width:166.12mm;height:9.74mm;margin-left:25.23mm;margin-top:25.74mm;width:166.12mm;height:9.74mm;z-index:-1;mso-position-horizontal-relative:page;mso-position-vertical-relative:page;" coordsize="100000,100000" path="m0,100000l100000,100000l100000,0l0,0l0,100000xnse" fillcolor="#ffffff" strokecolor="#000000" strokeweight="0.00mm">
            <w10:wrap anchorx="page" anchory="page"/>
          </v:shape>
        </w:pict>
      </w:r>
      <w:r>
        <w:pict>
          <v:shape id="" o:spid="" style="position:absolute;margin-left:25.23mm;margin-top:35.47mm;width:166.12mm;height:14.65mm;margin-left:25.23mm;margin-top:35.47mm;width:166.12mm;height:14.65mm;z-index:-1;mso-position-horizontal-relative:page;mso-position-vertical-relative:page;" coordsize="100000,100000" path="m0,100000l100000,100000l100000,0l0,0l0,100000xnse" fillcolor="#ffffff" strokecolor="#000000" strokeweight="0.00mm">
            <w10:wrap anchorx="page" anchory="page"/>
          </v:shape>
        </w:pict>
      </w:r>
      <w:r>
        <w:pict>
          <v:shape id="" o:spid="" style="position:absolute;margin-left:25.23mm;margin-top:50.12mm;width:166.12mm;height:5.00mm;margin-left:25.23mm;margin-top:50.12mm;width:166.12mm;height:5.00mm;z-index:-1;mso-position-horizontal-relative:page;mso-position-vertical-relative:page;" coordsize="100000,100000" path="m0,100000l100000,100000l100000,0l0,0l0,100000xnse" fillcolor="#ffffff" strokecolor="#000000" strokeweight="0.00mm">
            <w10:wrap anchorx="page" anchory="page"/>
          </v:shape>
        </w:pict>
      </w:r>
      <w:r>
        <w:pict>
          <v:shape id="" o:spid="" style="position:absolute;margin-left:66.12mm;margin-top:54.44mm;width:19.39mm;height:0.34mm;margin-left:66.12mm;margin-top:54.44mm;width:19.39mm;height:0.34mm;z-index:-1;mso-position-horizontal-relative:page;mso-position-vertical-relative:page;" coordsize="100000,100000" path="m0,100000l100000,100000l100000,0l0,0l0,100000xnse" fillcolor="#0000ff" strokecolor="#000000" strokeweight="0.00mm">
            <w10:wrap anchorx="page" anchory="page"/>
          </v:shape>
        </w:pict>
      </w:r>
      <w:r>
        <w:pict>
          <v:shape id="" o:spid="" style="position:absolute;margin-left:90.25mm;margin-top:54.44mm;width:26.50mm;height:0.34mm;margin-left:90.25mm;margin-top:54.44mm;width:26.50mm;height:0.34mm;z-index:-1;mso-position-horizontal-relative:page;mso-position-vertical-relative:page;" coordsize="100000,100000" path="m0,100000l100000,100000l100000,0l0,0l0,100000xnse" fillcolor="#0000ff" strokecolor="#000000" strokeweight="0.00mm">
            <w10:wrap anchorx="page" anchory="page"/>
          </v:shape>
        </w:pict>
      </w:r>
      <w:r>
        <w:pict>
          <v:shape id="" o:spid="" style="position:absolute;margin-left:25.23mm;margin-top:55.11mm;width:166.12mm;height:5.59mm;margin-left:25.23mm;margin-top:55.11mm;width:166.12mm;height:5.59mm;z-index:-1;mso-position-horizontal-relative:page;mso-position-vertical-relative:page;" coordsize="100000,100000" path="m0,100000l100000,100000l100000,0l0,0l0,100000xnse" fillcolor="#ffffff" strokecolor="#000000" strokeweight="0.00mm">
            <w10:wrap anchorx="page" anchory="page"/>
          </v:shape>
        </w:pict>
      </w:r>
      <w:r>
        <w:pict>
          <v:shape id="" o:spid="" style="position:absolute;margin-left:25.23mm;margin-top:60.70mm;width:166.12mm;height:124.54mm;margin-left:25.23mm;margin-top:60.70mm;width:166.12mm;height:124.54mm;z-index:-1;mso-position-horizontal-relative:page;mso-position-vertical-relative:page;" coordsize="100000,100000" path="m0,100000l100000,100000l100000,0l0,0l0,100000xnse" fillcolor="#ffffff" strokecolor="#000000" strokeweight="0.00mm">
            <w10:wrap anchorx="page" anchory="page"/>
          </v:shape>
        </w:pict>
      </w:r>
      <w:r>
        <w:pict>
          <v:shape id="" o:spid="" style="position:absolute;margin-left:25.23mm;margin-top:185.25mm;width:166.12mm;height:10.50mm;margin-left:25.23mm;margin-top:185.25mm;width:166.12mm;height:10.50mm;z-index:-1;mso-position-horizontal-relative:page;mso-position-vertical-relative:page;" coordsize="100000,100000" path="m0,100000l100000,100000l100000,0l0,0l0,100000xnse" fillcolor="#ffffff" strokecolor="#000000" strokeweight="0.00mm">
            <w10:wrap anchorx="page" anchory="page"/>
          </v:shape>
        </w:pict>
      </w:r>
      <w:r>
        <w:pict>
          <v:shape id="" o:spid="" style="position:absolute;margin-left:27.51mm;margin-top:194.98mm;width:33.61mm;height:0.25mm;margin-left:27.51mm;margin-top:194.98mm;width:33.61mm;height:0.25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25.23mm;margin-top:195.75mm;width:166.12mm;height:5.59mm;margin-left:25.23mm;margin-top:195.75mm;width:166.12mm;height:5.59mm;z-index:-1;mso-position-horizontal-relative:page;mso-position-vertical-relative:page;" coordsize="100000,100000" path="m0,100000l100000,100000l100000,0l0,0l0,100000xnse" fillcolor="#ffffff" strokecolor="#000000" strokeweight="0.00mm">
            <w10:wrap anchorx="page" anchory="page"/>
          </v:shape>
        </w:pict>
      </w:r>
      <w:r>
        <w:pict>
          <v:shape id="" o:spid="" style="position:absolute;margin-left:25.23mm;margin-top:201.33mm;width:166.12mm;height:5.59mm;margin-left:25.23mm;margin-top:201.33mm;width:166.12mm;height:5.59mm;z-index:-1;mso-position-horizontal-relative:page;mso-position-vertical-relative:page;" coordsize="100000,100000" path="m0,100000l100000,100000l100000,0l0,0l0,100000xnse" fillcolor="#ffffff" strokecolor="#000000" strokeweight="0.00mm">
            <w10:wrap anchorx="page" anchory="page"/>
          </v:shape>
        </w:pict>
      </w:r>
      <w:r>
        <w:pict>
          <v:shape id="" o:spid="" style="position:absolute;margin-left:64.26mm;margin-top:206.16mm;width:85.01mm;height:0.25mm;margin-left:64.26mm;margin-top:206.16mm;width:85.01mm;height:0.25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25.23mm;margin-top:206.92mm;width:166.12mm;height:5.59mm;margin-left:25.23mm;margin-top:206.92mm;width:166.12mm;height:5.59mm;z-index:-1;mso-position-horizontal-relative:page;mso-position-vertical-relative:page;" coordsize="100000,100000" path="m0,100000l100000,100000l100000,0l0,0l0,100000xnse" fillcolor="#ffffff" strokecolor="#000000" strokeweight="0.00mm">
            <w10:wrap anchorx="page" anchory="page"/>
          </v:shape>
        </w:pict>
      </w:r>
      <w:r>
        <w:pict>
          <v:shape id="" o:spid="" style="position:absolute;margin-left:151.55mm;margin-top:211.75mm;width:36.66mm;height:0.25mm;margin-left:151.55mm;margin-top:211.75mm;width:36.66mm;height:0.25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25.23mm;margin-top:212.51mm;width:166.12mm;height:10.50mm;margin-left:25.23mm;margin-top:212.51mm;width:166.12mm;height:10.50mm;z-index:-1;mso-position-horizontal-relative:page;mso-position-vertical-relative:page;" coordsize="100000,100000" path="m0,100000l100000,100000l100000,0l0,0l0,100000xnse" fillcolor="#ffffff" strokecolor="#000000" strokeweight="0.00mm">
            <w10:wrap anchorx="page" anchory="page"/>
          </v:shape>
        </w:pict>
      </w:r>
      <w:r>
        <w:pict>
          <v:shape id="" o:spid="" style="position:absolute;margin-left:25.74mm;margin-top:217.34mm;width:36.32mm;height:0.25mm;margin-left:25.74mm;margin-top:217.34mm;width:36.32mm;height:0.25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type="" style="position:absolute;margin-left:25.75mm;margin-top:60.71mm;width:165.10mm;height:124.55mm;z-index:-1;mso-position-horizontal-relative:page;mso-position-vertical-relative:page" filled="f">
            <v:imagedata r:id="rId16" o:title=""/>
          </v:shape>
        </w:pict>
      </w:r>
    </w:p>
    <w:p>
      <w:pPr>
        <w:spacing w:before="1457" w:line="551" w:lineRule="exact"/>
        <w:ind w:left="1459"/>
      </w:pPr>
      <w:r>
        <w:rPr>
          <w:spacing w:val="11"/>
          <w:sz w:val="48"/>
          <w:szCs w:val="48"/>
          <w:rFonts w:ascii="Times New Roman" w:hAnsi="Times New Roman" w:cs="Times New Roman"/>
          <w:color w:val="000000"/>
        </w:rPr>
        <w:t xml:space="preserve">Jewish Supremacist Gloats Over Demise And</w:t>
      </w:r>
    </w:p>
    <w:p>
      <w:pPr>
        <w:spacing w:before="0" w:line="551" w:lineRule="exact"/>
        <w:ind w:left="1459"/>
      </w:pPr>
      <w:r>
        <w:rPr>
          <w:spacing w:val="14"/>
          <w:sz w:val="48"/>
          <w:szCs w:val="48"/>
          <w:rFonts w:ascii="Times New Roman" w:hAnsi="Times New Roman" w:cs="Times New Roman"/>
          <w:color w:val="000000"/>
        </w:rPr>
        <w:t xml:space="preserve">Replacement Of White Christian</w:t>
      </w:r>
      <w:r>
        <w:rPr>
          <w:sz w:val="48"/>
          <w:szCs w:val="48"/>
          <w:rFonts w:ascii="Times New Roman" w:hAnsi="Times New Roman" w:cs="Times New Roman"/>
          <w:color w:val="000000"/>
          <w:spacing w:val="-26"/>
        </w:rPr>
        <w:t xml:space="preserve"> </w:t>
      </w:r>
      <w:r>
        <w:rPr>
          <w:sz w:val="48"/>
          <w:szCs w:val="48"/>
          <w:rFonts w:ascii="Times New Roman" w:hAnsi="Times New Roman" w:cs="Times New Roman"/>
          <w:color w:val="000000"/>
        </w:rPr>
        <w:t xml:space="preserve">America</w:t>
      </w:r>
    </w:p>
    <w:p>
      <w:pPr>
        <w:spacing w:before="282" w:line="281" w:lineRule="exact"/>
        <w:ind w:left="1459"/>
      </w:pPr>
      <w:r>
        <w:rPr>
          <w:spacing w:val="-13"/>
          <w:sz w:val="24"/>
          <w:szCs w:val="24"/>
          <w:rFonts w:ascii="Cambria" w:hAnsi="Cambria" w:cs="Cambria"/>
          <w:color w:val="000000"/>
        </w:rPr>
        <w:t xml:space="preserve">October	11,	2022	By	</w:t>
      </w:r>
      <w:r>
        <w:rPr>
          <w:sz w:val="24"/>
          <w:szCs w:val="24"/>
          <w:rFonts w:ascii="Cambria" w:hAnsi="Cambria" w:cs="Cambria"/>
          <w:color w:val="0000ff"/>
        </w:rPr>
        <w:t xml:space="preserve">CFT	Team</w:t>
      </w:r>
      <w:r>
        <w:rPr>
          <w:spacing w:val="-41"/>
          <w:sz w:val="24"/>
          <w:szCs w:val="24"/>
          <w:rFonts w:ascii="Cambria" w:hAnsi="Cambria" w:cs="Cambria"/>
          <w:color w:val="000000"/>
        </w:rPr>
        <w:t xml:space="preserve">	--	</w:t>
      </w:r>
      <w:r>
        <w:rPr>
          <w:sz w:val="24"/>
          <w:szCs w:val="24"/>
          <w:rFonts w:ascii="Cambria" w:hAnsi="Cambria" w:cs="Cambria"/>
          <w:color w:val="0000ff"/>
        </w:rPr>
        <w:t xml:space="preserve">24	Comments</w:t>
      </w:r>
      <w:r>
        <w:rPr>
          <w:sz w:val="24"/>
          <w:szCs w:val="24"/>
          <w:rFonts w:ascii="Cambria" w:hAnsi="Cambria" w:cs="Cambria"/>
          <w:color w:val="000000"/>
        </w:rPr>
        <w:t xml:space="preserve">	</w:t>
      </w:r>
    </w:p>
    <w:p>
      <w:pPr>
        <w:spacing w:before="3" w:line="315" w:lineRule="exact"/>
        <w:ind w:left="1459"/>
      </w:pPr>
      <w:r>
        <w:rPr>
          <w:sz w:val="26"/>
          <w:szCs w:val="26"/>
          <w:rFonts w:ascii="Cambria" w:hAnsi="Cambria" w:cs="Cambria"/>
          <w:color w:val="000000"/>
        </w:rPr>
        <w:t xml:space="preserve">	</w:t>
      </w:r>
    </w:p>
    <w:p>
      <w:pPr>
        <w:spacing w:before="6803" w:line="315" w:lineRule="exact"/>
        <w:ind w:left="10819"/>
      </w:pPr>
      <w:r>
        <w:rPr>
          <w:sz w:val="26"/>
          <w:szCs w:val="26"/>
          <w:rFonts w:ascii="Cambria" w:hAnsi="Cambria" w:cs="Cambria"/>
          <w:color w:val="000000"/>
        </w:rPr>
        <w:t xml:space="preserve">	</w:t>
      </w:r>
    </w:p>
    <w:p>
      <w:pPr>
        <w:spacing w:before="222" w:line="315" w:lineRule="exact"/>
        <w:ind w:left="1459"/>
      </w:pPr>
      <w:r>
        <w:rPr>
          <w:sz w:val="26"/>
          <w:szCs w:val="26"/>
          <w:rFonts w:ascii="Cambria" w:hAnsi="Cambria" w:cs="Cambria"/>
          <w:color w:val="000000"/>
        </w:rPr>
        <w:t xml:space="preserve">(</w:t>
      </w:r>
      <w:r>
        <w:rPr>
          <w:sz w:val="26"/>
          <w:szCs w:val="26"/>
          <w:rFonts w:ascii="Cambria" w:hAnsi="Cambria" w:cs="Cambria"/>
          <w:color w:val="0000ff"/>
        </w:rPr>
        <w:t xml:space="preserve">Washington	Post</w:t>
      </w:r>
      <w:r>
        <w:rPr>
          <w:spacing w:val="-13"/>
          <w:sz w:val="26"/>
          <w:szCs w:val="26"/>
          <w:rFonts w:ascii="Cambria" w:hAnsi="Cambria" w:cs="Cambria"/>
          <w:color w:val="000000"/>
        </w:rPr>
        <w:t xml:space="preserve">)	Jennifer	Rubin	—	a	Jewish	supremacist	and	ultra-Zionist	</w:t>
      </w:r>
    </w:p>
    <w:p>
      <w:pPr>
        <w:spacing w:before="1" w:line="315" w:lineRule="exact"/>
        <w:ind w:left="1459"/>
      </w:pPr>
      <w:r>
        <w:rPr>
          <w:spacing w:val="-17"/>
          <w:sz w:val="26"/>
          <w:szCs w:val="26"/>
          <w:rFonts w:ascii="Cambria" w:hAnsi="Cambria" w:cs="Cambria"/>
          <w:color w:val="000000"/>
        </w:rPr>
        <w:t xml:space="preserve">apologist	—	wrote	a	recent	op-ed	piece	for	the	</w:t>
      </w:r>
      <w:r>
        <w:rPr>
          <w:sz w:val="26"/>
          <w:szCs w:val="26"/>
          <w:rFonts w:ascii="Cambria" w:hAnsi="Cambria" w:cs="Cambria"/>
          <w:color w:val="000000"/>
        </w:rPr>
        <w:t xml:space="preserve">Washington	Post</w:t>
      </w:r>
      <w:r>
        <w:rPr>
          <w:spacing w:val="-18"/>
          <w:sz w:val="26"/>
          <w:szCs w:val="26"/>
          <w:rFonts w:ascii="Cambria" w:hAnsi="Cambria" w:cs="Cambria"/>
          <w:color w:val="000000"/>
        </w:rPr>
        <w:t xml:space="preserve">	gloating	and	</w:t>
      </w:r>
    </w:p>
    <w:p>
      <w:pPr>
        <w:spacing w:before="1" w:line="315" w:lineRule="exact"/>
        <w:ind w:left="1459"/>
      </w:pPr>
      <w:r>
        <w:rPr>
          <w:spacing w:val="-12"/>
          <w:sz w:val="26"/>
          <w:szCs w:val="26"/>
          <w:rFonts w:ascii="Cambria" w:hAnsi="Cambria" w:cs="Cambria"/>
          <w:color w:val="000000"/>
        </w:rPr>
        <w:t xml:space="preserve">salivating	over	the	</w:t>
      </w:r>
      <w:r>
        <w:rPr>
          <w:spacing w:val="-4"/>
          <w:sz w:val="26"/>
          <w:szCs w:val="26"/>
          <w:rFonts w:ascii="Cambria" w:hAnsi="Cambria" w:cs="Cambria"/>
          <w:color w:val="0000ff"/>
        </w:rPr>
        <w:t xml:space="preserve">Jewish-orchestrated	browning	of	America</w:t>
      </w:r>
      <w:r>
        <w:rPr>
          <w:spacing w:val="-30"/>
          <w:sz w:val="26"/>
          <w:szCs w:val="26"/>
          <w:rFonts w:ascii="Cambria" w:hAnsi="Cambria" w:cs="Cambria"/>
          <w:color w:val="000000"/>
        </w:rPr>
        <w:t xml:space="preserve">	—	while	</w:t>
      </w:r>
    </w:p>
    <w:p>
      <w:pPr>
        <w:spacing w:before="1" w:line="315" w:lineRule="exact"/>
        <w:ind w:left="1459"/>
      </w:pPr>
      <w:r>
        <w:rPr>
          <w:spacing w:val="-7"/>
          <w:sz w:val="26"/>
          <w:szCs w:val="26"/>
          <w:rFonts w:ascii="Cambria" w:hAnsi="Cambria" w:cs="Cambria"/>
          <w:color w:val="000000"/>
        </w:rPr>
        <w:t xml:space="preserve">demonizing	White	Christians	comprising	America’s	heartland	</w:t>
      </w:r>
      <w:r>
        <w:rPr>
          <w:spacing w:val="-19"/>
          <w:sz w:val="26"/>
          <w:szCs w:val="26"/>
          <w:rFonts w:ascii="Cambria" w:hAnsi="Cambria" w:cs="Cambria"/>
          <w:color w:val="0000ff"/>
        </w:rPr>
        <w:t xml:space="preserve">who	dare	to	resist	</w:t>
      </w:r>
    </w:p>
    <w:p>
      <w:pPr>
        <w:spacing w:before="1" w:line="315" w:lineRule="exact"/>
        <w:ind w:left="1459"/>
      </w:pPr>
      <w:r>
        <w:rPr>
          <w:sz w:val="26"/>
          <w:szCs w:val="26"/>
          <w:rFonts w:ascii="Cambria" w:hAnsi="Cambria" w:cs="Cambria"/>
          <w:color w:val="0000ff"/>
        </w:rPr>
        <w:t xml:space="preserve">their	replacement</w:t>
      </w:r>
      <w:r>
        <w:rPr>
          <w:sz w:val="26"/>
          <w:szCs w:val="26"/>
          <w:rFonts w:ascii="Cambria" w:hAnsi="Cambria" w:cs="Cambria"/>
          <w:color w:val="000000"/>
        </w:rPr>
        <w:t xml:space="preserve">:	</w:t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25.23mm;margin-top:25.74mm;width:166.12mm;height:114.98mm;margin-left:25.23mm;margin-top:25.74mm;width:166.12mm;height:114.98mm;z-index:-1;mso-position-horizontal-relative:page;mso-position-vertical-relative:page;" coordsize="100000,100000" path="m0,100000l100000,100000l100000,0l0,0l0,100000xnse" fillcolor="#ffffff" strokecolor="#000000" strokeweight="0.00mm">
            <w10:wrap anchorx="page" anchory="page"/>
          </v:shape>
        </w:pict>
      </w:r>
      <w:r>
        <w:pict>
          <v:shape id="" o:spid="" style="position:absolute;margin-left:25.23mm;margin-top:140.71mm;width:166.12mm;height:5.67mm;margin-left:25.23mm;margin-top:140.71mm;width:166.12mm;height:5.67mm;z-index:-1;mso-position-horizontal-relative:page;mso-position-vertical-relative:page;" coordsize="100000,100000" path="m0,99999l100000,99999l100000,0l0,0l0,99999xnse" fillcolor="#ffffff" strokecolor="#000000" strokeweight="0.00mm">
            <w10:wrap anchorx="page" anchory="page"/>
          </v:shape>
        </w:pict>
      </w:r>
      <w:r>
        <w:pict>
          <v:shape id="" type="" style="position:absolute;margin-left:25.75mm;margin-top:25.75mm;width:165.10mm;height:110.07mm;z-index:-1;mso-position-horizontal-relative:page;mso-position-vertical-relative:page" filled="f">
            <v:imagedata r:id="rId17" o:title=""/>
          </v:shape>
        </w:pict>
      </w:r>
    </w:p>
    <w:p>
      <w:pPr>
        <w:spacing w:before="7443" w:line="315" w:lineRule="exact"/>
        <w:ind w:left="10819"/>
      </w:pPr>
      <w:r>
        <w:rPr>
          <w:sz w:val="26"/>
          <w:szCs w:val="26"/>
          <w:rFonts w:ascii="Cambria" w:hAnsi="Cambria" w:cs="Cambria"/>
          <w:color w:val="000000"/>
        </w:rPr>
        <w:t xml:space="preserve">	</w:t>
      </w:r>
    </w:p>
    <w:p>
      <w:pPr>
        <w:spacing w:before="222" w:line="315" w:lineRule="exact"/>
        <w:ind w:left="1459"/>
      </w:pPr>
      <w:r>
        <w:rPr>
          <w:sz w:val="26"/>
          <w:szCs w:val="26"/>
          <w:rFonts w:ascii="Cambria" w:hAnsi="Cambria" w:cs="Cambria"/>
          <w:color w:val="000000"/>
        </w:rPr>
        <w:t xml:space="preserve">	</w:t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5.75mm;margin-top:25.75mm;width:165.10mm;height:151.08mm;z-index:-1;mso-position-horizontal-relative:page;mso-position-vertical-relative:page" filled="f">
            <v:imagedata r:id="rId18" o:title=""/>
          </v:shape>
        </w:pict>
      </w:r>
    </w:p>
    <w:p>
      <w:pPr>
        <w:spacing w:before="9682" w:line="441" w:lineRule="exact"/>
        <w:ind w:left="10819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pacing w:before="0" w:line="427" w:lineRule="exact"/>
        <w:ind w:left="6139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pacing w:before="86" w:line="441" w:lineRule="exact"/>
        <w:ind w:left="6139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5.75mm;margin-top:25.75mm;width:165.10mm;height:165.10mm;z-index:-1;mso-position-horizontal-relative:page;mso-position-vertical-relative:page" filled="f">
            <v:imagedata r:id="rId19" o:title=""/>
          </v:shape>
        </w:pict>
      </w:r>
    </w:p>
    <w:p>
      <w:pPr>
        <w:spacing w:before="10478" w:line="441" w:lineRule="exact"/>
        <w:ind w:left="10819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pacing w:before="0" w:line="427" w:lineRule="exact"/>
        <w:ind w:left="6139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pacing w:before="86" w:line="441" w:lineRule="exact"/>
        <w:ind w:left="6139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pacing w:before="86" w:line="441" w:lineRule="exact"/>
        <w:ind w:left="6139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pacing w:before="86" w:line="441" w:lineRule="exact"/>
        <w:ind w:left="6139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5.75mm;margin-top:25.75mm;width:165.10mm;height:176.04mm;z-index:-1;mso-position-horizontal-relative:page;mso-position-vertical-relative:page" filled="f">
            <v:imagedata r:id="rId20" o:title=""/>
          </v:shape>
        </w:pict>
      </w:r>
    </w:p>
    <w:p>
      <w:pPr>
        <w:spacing w:before="11098" w:line="441" w:lineRule="exact"/>
        <w:ind w:left="10819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pacing w:before="0" w:line="427" w:lineRule="exact"/>
        <w:ind w:left="6139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pacing w:before="86" w:line="441" w:lineRule="exact"/>
        <w:ind w:left="6139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pacing w:before="86" w:line="441" w:lineRule="exact"/>
        <w:ind w:left="6139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5.75mm;margin-top:25.75mm;width:165.10mm;height:151.66mm;z-index:-1;mso-position-horizontal-relative:page;mso-position-vertical-relative:page" filled="f">
            <v:imagedata r:id="rId21" o:title=""/>
          </v:shape>
        </w:pict>
      </w:r>
    </w:p>
    <w:p>
      <w:pPr>
        <w:spacing w:before="9720" w:line="441" w:lineRule="exact"/>
        <w:ind w:left="10819"/>
      </w:pPr>
      <w:r>
        <w:rPr>
          <w:sz w:val="44"/>
          <w:szCs w:val="44"/>
          <w:rFonts w:ascii="Arial" w:hAnsi="Arial" w:cs="Arial"/>
          <w:color w:val="000000"/>
        </w:rPr>
        <w:t xml:space="preserve"/>
      </w:r>
    </w:p>
    <w:p>
      <w:pPr>
        <w:spacing w:before="0" w:line="219" w:lineRule="exact"/>
        <w:ind w:left="1459"/>
      </w:pPr>
      <w:r>
        <w:rPr>
          <w:sz w:val="26"/>
          <w:szCs w:val="26"/>
          <w:rFonts w:ascii="Arial" w:hAnsi="Arial" w:cs="Arial"/>
          <w:color w:val="000000"/>
        </w:rPr>
        <w:t xml:space="preserve"/>
      </w:r>
    </w:p>
    <w:p>
      <w:pPr>
        <w:spacing w:before="57" w:line="268" w:lineRule="exact"/>
        <w:ind w:left="1459"/>
      </w:pPr>
      <w:r>
        <w:rPr>
          <w:sz w:val="26"/>
          <w:szCs w:val="26"/>
          <w:rFonts w:ascii="Arial" w:hAnsi="Arial" w:cs="Arial"/>
          <w:color w:val="000000"/>
        </w:rPr>
        <w:t xml:space="preserve"/>
      </w:r>
    </w:p>
    <w:p>
      <w:pPr>
        <w:spacing w:before="52" w:line="268" w:lineRule="exact"/>
        <w:ind w:left="1459"/>
      </w:pPr>
      <w:r>
        <w:rPr>
          <w:sz w:val="26"/>
          <w:szCs w:val="26"/>
          <w:rFonts w:ascii="Arial" w:hAnsi="Arial" w:cs="Arial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5.75mm;margin-top:25.75mm;width:165.10mm;height:224.45mm;z-index:-1;mso-position-horizontal-relative:page;mso-position-vertical-relative:page" filled="f">
            <v:imagedata r:id="rId22" o:title=""/>
          </v:shape>
        </w:pict>
      </w:r>
    </w:p>
    <w:p>
      <w:pPr>
        <w:spacing w:before="13976" w:line="268" w:lineRule="exact"/>
        <w:ind w:left="10819"/>
      </w:pPr>
      <w:r>
        <w:rPr>
          <w:sz w:val="26"/>
          <w:szCs w:val="26"/>
          <w:rFonts w:ascii="Arial" w:hAnsi="Arial" w:cs="Arial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before="1516" w:line="268" w:lineRule="exact"/>
        <w:ind w:left="1459"/>
      </w:pPr>
      <w:r>
        <w:rPr>
          <w:sz w:val="26"/>
          <w:szCs w:val="26"/>
          <w:rFonts w:ascii="Arial" w:hAnsi="Arial" w:cs="Arial"/>
          <w:color w:val="000000"/>
        </w:rPr>
        <w:t xml:space="preserve"/>
      </w:r>
    </w:p>
    <w:p>
      <w:pPr>
        <w:spacing w:before="52" w:line="268" w:lineRule="exact"/>
        <w:ind w:left="1459"/>
      </w:pPr>
      <w:r>
        <w:rPr>
          <w:sz w:val="26"/>
          <w:szCs w:val="26"/>
          <w:rFonts w:ascii="Arial" w:hAnsi="Arial" w:cs="Arial"/>
          <w:color w:val="000000"/>
        </w:rPr>
        <w:t xml:space="preserve"/>
      </w:r>
    </w:p>
    <w:p>
      <w:pPr>
        <w:spacing w:before="57" w:line="268" w:lineRule="exact"/>
        <w:ind w:left="1459"/>
      </w:pPr>
      <w:r>
        <w:rPr>
          <w:spacing w:val="13"/>
          <w:sz w:val="26"/>
          <w:szCs w:val="26"/>
          <w:rFonts w:ascii="Arial" w:hAnsi="Arial" w:cs="Arial"/>
          <w:color w:val="000000"/>
        </w:rPr>
        <w:t xml:space="preserve">Furthermore,</w:t>
      </w:r>
      <w:r>
        <w:rPr>
          <w:sz w:val="26"/>
          <w:szCs w:val="26"/>
          <w:rFonts w:ascii="Arial" w:hAnsi="Arial" w:cs="Arial"/>
          <w:color w:val="000000"/>
          <w:spacing w:val="7"/>
        </w:rPr>
        <w:t xml:space="preserve"> </w:t>
      </w:r>
      <w:r>
        <w:rPr>
          <w:spacing w:val="4"/>
          <w:sz w:val="26"/>
          <w:szCs w:val="26"/>
          <w:rFonts w:ascii="Arial" w:hAnsi="Arial" w:cs="Arial"/>
          <w:color w:val="000000"/>
        </w:rPr>
        <w:t xml:space="preserve">the Russia/Ukraine war is the PERFECT way for the JEWS</w:t>
      </w:r>
    </w:p>
    <w:p>
      <w:pPr>
        <w:spacing w:before="52" w:line="268" w:lineRule="exact"/>
        <w:ind w:left="1459"/>
      </w:pPr>
      <w:r>
        <w:rPr>
          <w:spacing w:val="4"/>
          <w:sz w:val="26"/>
          <w:szCs w:val="26"/>
          <w:rFonts w:ascii="Arial" w:hAnsi="Arial" w:cs="Arial"/>
          <w:color w:val="000000"/>
        </w:rPr>
        <w:t xml:space="preserve">running America to completely DEPLETE America’s military resources,</w:t>
      </w:r>
    </w:p>
    <w:p>
      <w:pPr>
        <w:spacing w:before="57" w:line="268" w:lineRule="exact"/>
        <w:ind w:left="1459"/>
      </w:pPr>
      <w:r>
        <w:rPr>
          <w:spacing w:val="4"/>
          <w:sz w:val="26"/>
          <w:szCs w:val="26"/>
          <w:rFonts w:ascii="Arial" w:hAnsi="Arial" w:cs="Arial"/>
          <w:color w:val="000000"/>
        </w:rPr>
        <w:t xml:space="preserve">making us vulnerable to an easy take-over by either Russia or China</w:t>
      </w:r>
    </w:p>
    <w:p>
      <w:pPr>
        <w:spacing w:before="105" w:line="518" w:lineRule="exact"/>
        <w:ind w:left="1459"/>
      </w:pPr>
      <w:r>
        <w:rPr>
          <w:sz w:val="51"/>
          <w:szCs w:val="51"/>
          <w:rFonts w:ascii="Arial" w:hAnsi="Arial" w:cs="Arial"/>
          <w:color w:val="000000"/>
        </w:rPr>
        <w:t xml:space="preserve"/>
      </w:r>
    </w:p>
    <w:p>
      <w:pPr>
        <w:spacing w:before="105" w:line="518" w:lineRule="exact"/>
        <w:ind w:left="1459"/>
      </w:pPr>
      <w:r>
        <w:rPr>
          <w:sz w:val="51"/>
          <w:szCs w:val="51"/>
          <w:rFonts w:ascii="Arial" w:hAnsi="Arial" w:cs="Arial"/>
          <w:color w:val="000000"/>
        </w:rPr>
        <w:t xml:space="preserve"/>
      </w:r>
    </w:p>
    <w:p>
      <w:pPr>
        <w:spacing w:before="105" w:line="518" w:lineRule="exact"/>
        <w:ind w:left="1718"/>
      </w:pPr>
      <w:r>
        <w:rPr>
          <w:spacing w:val="16"/>
          <w:sz w:val="51"/>
          <w:szCs w:val="51"/>
          <w:rFonts w:ascii="Arial" w:hAnsi="Arial" w:cs="Arial"/>
          <w:color w:val="000000"/>
        </w:rPr>
        <w:t xml:space="preserve">The NEXT Way They Plan to Kill Us!</w:t>
      </w:r>
    </w:p>
    <w:p>
      <w:pPr>
        <w:spacing w:before="105" w:line="518" w:lineRule="exact"/>
        <w:ind w:left="3393"/>
      </w:pPr>
      <w:r>
        <w:rPr>
          <w:spacing w:val="22"/>
          <w:sz w:val="51"/>
          <w:szCs w:val="51"/>
          <w:rFonts w:ascii="Arial" w:hAnsi="Arial" w:cs="Arial"/>
          <w:color w:val="000000"/>
        </w:rPr>
        <w:t xml:space="preserve">Satanically Ingenious!</w:t>
      </w:r>
    </w:p>
    <w:p>
      <w:pPr>
        <w:spacing w:before="73" w:line="360" w:lineRule="exact"/>
        <w:ind w:left="6139"/>
      </w:pPr>
      <w:r>
        <w:rPr>
          <w:sz w:val="36"/>
          <w:szCs w:val="36"/>
          <w:rFonts w:ascii="Arial" w:hAnsi="Arial" w:cs="Arial"/>
          <w:color w:val="000000"/>
        </w:rPr>
        <w:t xml:space="preserve"/>
      </w:r>
    </w:p>
    <w:p>
      <w:pPr>
        <w:spacing w:before="71" w:line="360" w:lineRule="exact"/>
        <w:ind w:left="4559"/>
      </w:pPr>
      <w:r>
        <w:rPr>
          <w:spacing w:val="8"/>
          <w:sz w:val="36"/>
          <w:szCs w:val="36"/>
          <w:rFonts w:ascii="Arial" w:hAnsi="Arial" w:cs="Arial"/>
          <w:color w:val="000000"/>
        </w:rPr>
        <w:t xml:space="preserve">Lorraine Day, M.D.</w:t>
      </w:r>
    </w:p>
    <w:p>
      <w:pPr>
        <w:spacing w:before="49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For centuries, governments have always controlled their populations by the use of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FEAR – usually FEAR of an invasion by some foreign power.  Those who are now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controlling the (hidden) One World Government, the Jewish Illuminati led by the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Rothschilds, have always been concerned about the problem of controlling the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population of the world (what is left of it after they exterminate most of them) when there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is no more possibility of war: when the New World Order has disarmed EVERY country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and EVERY person, which is their goal.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The book, Report from Iron Mountain, written in 1967, discusses a meeting secretly held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at Iron Mountain (apparently in New York) where just a few attendees were invited, the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major characteristic required was that they have no conscience – that they would be</w:t>
      </w:r>
    </w:p>
    <w:p>
      <w:pPr>
        <w:spacing w:before="52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able to kill their own mother if that were necessary.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They discussed many different ways to control a population when there could be no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more threat of “War.”  Finally, they all agreed on the “best” way:  Environmentalism.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They would propagandize the population into believing that THEY – the people – are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the problem, that the population needs to be reduced dramatically, and rapidly, or the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global warming caused by industry (and people just breathing) would make the earth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uninhabitable.  “The earth is over-populated” would be the message, even though it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would be possible – right now – to fit everyone in the world into the state of Texas, with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just 2 people in each house, on a lot 25 feet wide and 100 feet deep, with a backyard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large enough to grow their own food.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Of course, that would not leave enough room for roads, or parks or business buildings,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but I have made my point: You could fit EVERY PERSON on earth into the state of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Texas – so the world is NOT over-populated.  If the Satanic leaders of the Illuminati</w:t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before="1509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would spend their time teaching countries how to prosper and support their own</w:t>
      </w:r>
    </w:p>
    <w:p>
      <w:pPr>
        <w:spacing w:before="0" w:line="197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industries, rather than depriving them of life-sustaining education and materials, the 3</w:t>
      </w:r>
      <w:r>
        <w:rPr>
          <w:sz w:val="15"/>
          <w:szCs w:val="15"/>
          <w:rFonts w:ascii="Arial" w:hAnsi="Arial" w:cs="Arial"/>
          <w:color w:val="000000"/>
        </w:rPr>
        <w:t xml:space="preserve">rd</w:t>
      </w:r>
    </w:p>
    <w:p>
      <w:pPr>
        <w:spacing w:before="57" w:line="23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world countries racked with poverty, could become sustainable 2</w:t>
      </w:r>
      <w:r>
        <w:rPr>
          <w:sz w:val="15"/>
          <w:szCs w:val="15"/>
          <w:rFonts w:ascii="Arial" w:hAnsi="Arial" w:cs="Arial"/>
          <w:color w:val="000000"/>
        </w:rPr>
        <w:t xml:space="preserve">nd</w:t>
      </w:r>
      <w:r>
        <w:rPr>
          <w:sz w:val="15"/>
          <w:szCs w:val="15"/>
          <w:rFonts w:ascii="Arial" w:hAnsi="Arial" w:cs="Arial"/>
          <w:color w:val="000000"/>
          <w:spacing w:val="25"/>
        </w:rPr>
        <w:t xml:space="preserve"> </w:t>
      </w:r>
      <w:r>
        <w:rPr>
          <w:sz w:val="24"/>
          <w:szCs w:val="24"/>
          <w:rFonts w:ascii="Arial" w:hAnsi="Arial" w:cs="Arial"/>
          <w:color w:val="000000"/>
        </w:rPr>
        <w:t xml:space="preserve">or 1</w:t>
      </w:r>
      <w:r>
        <w:rPr>
          <w:sz w:val="15"/>
          <w:szCs w:val="15"/>
          <w:rFonts w:ascii="Arial" w:hAnsi="Arial" w:cs="Arial"/>
          <w:color w:val="000000"/>
        </w:rPr>
        <w:t xml:space="preserve">st</w:t>
      </w:r>
      <w:r>
        <w:rPr>
          <w:sz w:val="15"/>
          <w:szCs w:val="15"/>
          <w:rFonts w:ascii="Arial" w:hAnsi="Arial" w:cs="Arial"/>
          <w:color w:val="000000"/>
          <w:spacing w:val="22"/>
        </w:rPr>
        <w:t xml:space="preserve"> </w:t>
      </w:r>
      <w:r>
        <w:rPr>
          <w:sz w:val="24"/>
          <w:szCs w:val="24"/>
          <w:rFonts w:ascii="Arial" w:hAnsi="Arial" w:cs="Arial"/>
          <w:color w:val="000000"/>
        </w:rPr>
        <w:t xml:space="preserve">world</w:t>
      </w:r>
    </w:p>
    <w:p>
      <w:pPr>
        <w:spacing w:before="13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countries.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pacing w:val="8"/>
          <w:sz w:val="24"/>
          <w:szCs w:val="24"/>
          <w:rFonts w:ascii="Arial" w:hAnsi="Arial" w:cs="Arial"/>
          <w:color w:val="000000"/>
        </w:rPr>
        <w:t xml:space="preserve">Population Extermination has been going on for over 100 years!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In fact, LONG BEFORE the Iron Mountain meeting, there was a major “thinning” of the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population of America and the world that had been taking place for many decades:  by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Vaccinations!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For over a hundred years, Americans have been propagandized about the importance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of vaccinations.  Most Americans believed it, and dutifully had their children vaccinated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(mandatory for attending school) and many adults also got the flu vaccine and other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types of vaccines themselves.  The result of those vaccinations was Attention</w:t>
      </w:r>
    </w:p>
    <w:p>
      <w:pPr>
        <w:spacing w:before="52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Deficit/Hyperactivity Disorder (ADHD), Sudden Infant Death Syndrome, Autism, and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Autism Spectrum Disorders (various levels of Autistic behavior).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NONE of these problems existed BEFORE the introduction of Vaccinations.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Yet, Americans seemed not to see these horrific results, and continued to vaccinate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their children.  So this form of “Population Extermination” by vaccination has been going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on for almost 100 years.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pacing w:val="7"/>
          <w:sz w:val="24"/>
          <w:szCs w:val="24"/>
          <w:rFonts w:ascii="Arial" w:hAnsi="Arial" w:cs="Arial"/>
          <w:color w:val="000000"/>
        </w:rPr>
        <w:t xml:space="preserve">The KILLING Escalated: The FAKE Covid-19 “Pandemic”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Then along came the (FAKE) Covid-19 “pandemic.”  A disease that had no symptoms,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but supposedly could be transmitted to another person who would also develop - - - no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symptoms.  But everyone had been programmed to believe that “vaccines are good” so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people lined up to take the Covid shot.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It is estimated by reliable sources that at least TWENTY MILLION people have been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murdered by the New World Order using the Covid shot, incorrectly called a</w:t>
      </w:r>
      <w:r>
        <w:rPr>
          <w:sz w:val="24"/>
          <w:szCs w:val="24"/>
          <w:rFonts w:ascii="Arial" w:hAnsi="Arial" w:cs="Arial"/>
          <w:color w:val="000000"/>
          <w:spacing w:val="1"/>
        </w:rPr>
        <w:t xml:space="preserve"> </w:t>
      </w:r>
      <w:r>
        <w:rPr>
          <w:sz w:val="24"/>
          <w:szCs w:val="24"/>
          <w:rFonts w:ascii="Arial" w:hAnsi="Arial" w:cs="Arial"/>
          <w:color w:val="000000"/>
        </w:rPr>
        <w:t xml:space="preserve">vaccine,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and another TWO BILLION seriously injured, all of whom may end up dying from their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adverse reactions.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Because of this obvious carnage, at least some people are finally waking up to the idea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that their government is intent on killing them.  They now understand that this is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Population Extermination!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The recent bivalent “vaccine” – a supposed combination of the flu shot and a Covid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booster – has only been given to 4.4 million Americans.  The rest of the population, over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300 million people, are no longer interested in giving up their life for the Illuminati/One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World Government.</w:t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25.74mm;margin-top:35.81mm;width:164.68mm;height:0.25mm;margin-left:25.74mm;margin-top:35.81mm;width:164.68mm;height:0.25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25.74mm;margin-top:41.48mm;width:54.53mm;height:0.25mm;margin-left:25.74mm;margin-top:41.48mm;width:54.53mm;height:0.25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</w:p>
    <w:p>
      <w:pPr>
        <w:spacing w:before="1509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54" w:line="268" w:lineRule="exact"/>
        <w:ind w:left="1459"/>
      </w:pPr>
      <w:r>
        <w:rPr>
          <w:spacing w:val="4"/>
          <w:sz w:val="26"/>
          <w:szCs w:val="26"/>
          <w:rFonts w:ascii="Arial" w:hAnsi="Arial" w:cs="Arial"/>
          <w:color w:val="0000ff"/>
        </w:rPr>
        <w:t xml:space="preserve">https://www.voanews.com/a/many-americans-in-no-rush-to-get-bivalent-covid-</w:t>
      </w:r>
    </w:p>
    <w:p>
      <w:pPr>
        <w:spacing w:before="45" w:line="275" w:lineRule="exact"/>
        <w:ind w:left="1459"/>
      </w:pPr>
      <w:r>
        <w:rPr>
          <w:spacing w:val="4"/>
          <w:sz w:val="26"/>
          <w:szCs w:val="26"/>
          <w:rFonts w:ascii="Arial" w:hAnsi="Arial" w:cs="Arial"/>
          <w:color w:val="0000ff"/>
        </w:rPr>
        <w:t xml:space="preserve">19-booster-/6769239.html</w:t>
      </w:r>
    </w:p>
    <w:p>
      <w:pPr>
        <w:spacing w:before="50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pacing w:val="8"/>
          <w:sz w:val="24"/>
          <w:szCs w:val="24"/>
          <w:rFonts w:ascii="Arial" w:hAnsi="Arial" w:cs="Arial"/>
          <w:color w:val="000000"/>
        </w:rPr>
        <w:t xml:space="preserve">Of course, our enemies already had a plan in mind for this probability.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The “War” between Russia and Ukraine began at least 6 months ago.  Recently, I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posted an article suggesting that the war is FAKE.  Oh yes, some people have died, but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it is highly unlikely that there would be a REAL “war” between (Jew) Putin of Russia,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who wears his yarmulke and hob-nobs with his Jewish rabbis, and (Jew) Zelensky, who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also wears his yarmulke and hob-nobs with HIS Jewish rabbis, particularly when the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Illuminati that runs the world is composed of JEWS (Rothschilds, Rockefellers, Soros,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Adelsons, Clintons, Obamas, etc.) who wear THEIR yarmulkes and hob-nob with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THEIR rabbis.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52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The ”War” has been an excellent excuse for the U.S. to send BILLIONS of Dollars of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military armaments to Ukraine, thus depleting the United States’ ability to defend itself if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attacked by Russia or China – which, of course, is exactly what the Communist rulers of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America want.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It is rumored that Ukraine is selling all these armaments on the black market.  If this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happens to be true, that would be more evidence that the “War” is Fake.  If the war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were real, there would be a need for Ukraine to actually USE, in battle, the armaments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received from the U.S.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During World War II, and even during the Vietnam conflict, pictures in the press showed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the devastation caused by the U.S. bombing.  NONE of those types of pictures (even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fake ones) have been shown from Ukraine or Russia.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And in the last couple of days, news media have reported on the “Massive damage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done by a “truck bomb” to a 12-mile -ong bridge connecting mainland Russia to the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Crimea – an area that Russia has recently annexed.  Pictures (obviously FAKE) were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shown of a large area of bridge, disconnected and underwater, with even more damage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done to the bridge structure.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Yet, the “Massive” damage, was repaired within ONE DAY!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pacing w:val="8"/>
          <w:sz w:val="24"/>
          <w:szCs w:val="24"/>
          <w:rFonts w:ascii="Arial" w:hAnsi="Arial" w:cs="Arial"/>
          <w:color w:val="000000"/>
        </w:rPr>
        <w:t xml:space="preserve">And now Putin is threatening to use Nuclear Weapons!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Here we go!  Scare the entire world with the possibility of WWIII – a War with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NUCLEAR bombs – that will not only kill people with the bombing, but could wipe out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BILLIONS in the world from radiation sickness and death.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25.74mm;margin-top:56.13mm;width:102.87mm;height:0.25mm;margin-left:25.74mm;margin-top:56.13mm;width:102.87mm;height:0.25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</w:p>
    <w:p>
      <w:pPr>
        <w:spacing w:before="1509" w:line="240" w:lineRule="exact"/>
        <w:ind w:left="1459"/>
      </w:pPr>
      <w:r>
        <w:rPr>
          <w:spacing w:val="7"/>
          <w:sz w:val="24"/>
          <w:szCs w:val="24"/>
          <w:rFonts w:ascii="Arial" w:hAnsi="Arial" w:cs="Arial"/>
          <w:color w:val="000000"/>
        </w:rPr>
        <w:t xml:space="preserve">And now, just this past week, it has been revealed that the U.S. Government has</w:t>
      </w:r>
    </w:p>
    <w:p>
      <w:pPr>
        <w:spacing w:before="47" w:line="240" w:lineRule="exact"/>
        <w:ind w:left="1459"/>
      </w:pPr>
      <w:r>
        <w:rPr>
          <w:spacing w:val="9"/>
          <w:sz w:val="24"/>
          <w:szCs w:val="24"/>
          <w:rFonts w:ascii="Arial" w:hAnsi="Arial" w:cs="Arial"/>
          <w:color w:val="000000"/>
        </w:rPr>
        <w:t xml:space="preserve">spent $290 MILLION for “Anti-radiation” drugs to “save the lives of Americans” –</w:t>
      </w:r>
    </w:p>
    <w:p>
      <w:pPr>
        <w:spacing w:before="47" w:line="240" w:lineRule="exact"/>
        <w:ind w:left="1459"/>
      </w:pPr>
      <w:r>
        <w:rPr>
          <w:spacing w:val="8"/>
          <w:sz w:val="24"/>
          <w:szCs w:val="24"/>
          <w:rFonts w:ascii="Arial" w:hAnsi="Arial" w:cs="Arial"/>
          <w:color w:val="000000"/>
        </w:rPr>
        <w:t xml:space="preserve">the very people they have been trying to slaughter for the last two years with the</w:t>
      </w:r>
    </w:p>
    <w:p>
      <w:pPr>
        <w:spacing w:before="48" w:line="240" w:lineRule="exact"/>
        <w:ind w:left="1459"/>
      </w:pPr>
      <w:r>
        <w:rPr>
          <w:spacing w:val="10"/>
          <w:sz w:val="24"/>
          <w:szCs w:val="24"/>
          <w:rFonts w:ascii="Arial" w:hAnsi="Arial" w:cs="Arial"/>
          <w:color w:val="000000"/>
        </w:rPr>
        <w:t xml:space="preserve">Covid Kill shots!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75" w:lineRule="exact"/>
        <w:ind w:left="1459"/>
      </w:pPr>
      <w:r>
        <w:rPr>
          <w:spacing w:val="4"/>
          <w:sz w:val="26"/>
          <w:szCs w:val="26"/>
          <w:rFonts w:ascii="Arial" w:hAnsi="Arial" w:cs="Arial"/>
          <w:color w:val="0000ff"/>
        </w:rPr>
        <w:t xml:space="preserve">https://www.informationliberation.com/?id=63385</w:t>
      </w:r>
    </w:p>
    <w:p>
      <w:pPr>
        <w:spacing w:before="50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pacing w:val="8"/>
          <w:sz w:val="24"/>
          <w:szCs w:val="24"/>
          <w:rFonts w:ascii="Arial" w:hAnsi="Arial" w:cs="Arial"/>
          <w:color w:val="000000"/>
        </w:rPr>
        <w:t xml:space="preserve">Again, this is Satanically Ingenious!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EVERYBODY believes that Nuclear Bombs exist.  EVERYBODY has seen pictures of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the mushroom cloud supposedly associated with a nuclear bomb.  And almost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EVERYBODY has heard about the U.S. bombing of Hiroshima and Nagasaki with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Atomic Bombs at the end of World War II.  And almost EVERYBODY knows that the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meltdowns at the nuclear energy plants at Chernobyl and Fukushima have made those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areas uninhabitable.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So, EVERYBODY will line up to take these Anti-Radiation drugs that their “benevolent”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government has dutifully obtained for the population – “to protect” them!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pacing w:val="7"/>
          <w:sz w:val="24"/>
          <w:szCs w:val="24"/>
          <w:rFonts w:ascii="Arial" w:hAnsi="Arial" w:cs="Arial"/>
          <w:color w:val="000000"/>
        </w:rPr>
        <w:t xml:space="preserve">But NO ONE is thinking.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The atomic bombs dropped on those cities were said to contain Plutonium 239 and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Uranium 235.  The half-life of Uranium 234 (the time for the radiation to fall to one-half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of its original amount) is 700 MILLION YEARS!  The half-life of Plutonium 239 is 20,000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YEARS.  That would mean that neither Hiroshima nor Nagasaki could have been re-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inhabited for thousands to millions of years.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Yet they were BOTH rebuilt within TWO YEARS, and have been going strong ever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since.  And their people have NOT been dying of radiation sickness.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52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Why?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Because Hiroshima and Nagasaki were NOT bombed with Nuclear weapons, they were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fire bombed, just like Tokyo, because Nuclear weapons do NOT exist, as I show in my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book, “The Deliberate Destruction of America and the World: Who’s Doing it and Why.”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Nuclear energy</w:t>
      </w:r>
      <w:r>
        <w:rPr>
          <w:sz w:val="24"/>
          <w:szCs w:val="24"/>
          <w:rFonts w:ascii="Arial" w:hAnsi="Arial" w:cs="Arial"/>
          <w:color w:val="000000"/>
          <w:spacing w:val="0"/>
        </w:rPr>
        <w:t xml:space="preserve"> </w:t>
      </w:r>
      <w:r>
        <w:rPr>
          <w:sz w:val="24"/>
          <w:szCs w:val="24"/>
          <w:rFonts w:ascii="Arial" w:hAnsi="Arial" w:cs="Arial"/>
          <w:color w:val="000000"/>
        </w:rPr>
        <w:t xml:space="preserve">was</w:t>
      </w:r>
      <w:r>
        <w:rPr>
          <w:sz w:val="24"/>
          <w:szCs w:val="24"/>
          <w:rFonts w:ascii="Arial" w:hAnsi="Arial" w:cs="Arial"/>
          <w:color w:val="000000"/>
          <w:spacing w:val="1"/>
        </w:rPr>
        <w:t xml:space="preserve"> </w:t>
      </w:r>
      <w:r>
        <w:rPr>
          <w:sz w:val="24"/>
          <w:szCs w:val="24"/>
          <w:rFonts w:ascii="Arial" w:hAnsi="Arial" w:cs="Arial"/>
          <w:color w:val="000000"/>
        </w:rPr>
        <w:t xml:space="preserve">being produced at both Chernobyl and Fukushima, but it can only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be produced SLOWLY – NOT Rapidly!  In other words, it cannot be made to suddenly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combust, as would be required with a bomb.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That’s why both</w:t>
      </w:r>
      <w:r>
        <w:rPr>
          <w:sz w:val="24"/>
          <w:szCs w:val="24"/>
          <w:rFonts w:ascii="Arial" w:hAnsi="Arial" w:cs="Arial"/>
          <w:color w:val="000000"/>
          <w:spacing w:val="1"/>
        </w:rPr>
        <w:t xml:space="preserve"> </w:t>
      </w:r>
      <w:r>
        <w:rPr>
          <w:spacing w:val="8"/>
          <w:sz w:val="24"/>
          <w:szCs w:val="24"/>
          <w:rFonts w:ascii="Arial" w:hAnsi="Arial" w:cs="Arial"/>
          <w:color w:val="000000"/>
        </w:rPr>
        <w:t xml:space="preserve">Chernobyl and Fukushima are uninhabitable</w:t>
      </w:r>
      <w:r>
        <w:rPr>
          <w:sz w:val="24"/>
          <w:szCs w:val="24"/>
          <w:rFonts w:ascii="Arial" w:hAnsi="Arial" w:cs="Arial"/>
          <w:color w:val="000000"/>
        </w:rPr>
        <w:t xml:space="preserve">, but</w:t>
      </w:r>
      <w:r>
        <w:rPr>
          <w:sz w:val="24"/>
          <w:szCs w:val="24"/>
          <w:rFonts w:ascii="Arial" w:hAnsi="Arial" w:cs="Arial"/>
          <w:color w:val="000000"/>
          <w:spacing w:val="0"/>
        </w:rPr>
        <w:t xml:space="preserve"> </w:t>
      </w:r>
      <w:r>
        <w:rPr>
          <w:sz w:val="24"/>
          <w:szCs w:val="24"/>
          <w:rFonts w:ascii="Arial" w:hAnsi="Arial" w:cs="Arial"/>
          <w:color w:val="000000"/>
        </w:rPr>
        <w:t xml:space="preserve">Nagasaki and</w:t>
      </w:r>
    </w:p>
    <w:p>
      <w:pPr>
        <w:spacing w:before="48" w:line="240" w:lineRule="exact"/>
        <w:ind w:left="1459"/>
      </w:pPr>
      <w:r>
        <w:rPr>
          <w:spacing w:val="9"/>
          <w:sz w:val="24"/>
          <w:szCs w:val="24"/>
          <w:rFonts w:ascii="Arial" w:hAnsi="Arial" w:cs="Arial"/>
          <w:color w:val="000000"/>
        </w:rPr>
        <w:t xml:space="preserve">Hiroshima were rebuilt within two years!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25.74mm;margin-top:193.46mm;width:43.35mm;height:4.91mm;margin-left:25.74mm;margin-top:193.46mm;width:43.35mm;height:4.91mm;z-index:-1;mso-position-horizontal-relative:page;mso-position-vertical-relative:page;" coordsize="100000,100000" path="m0,100000l99999,100000l99999,0l0,0l0,100000xnse" fillcolor="#ffffff" strokecolor="#000000" strokeweight="0.00mm">
            <w10:wrap anchorx="page" anchory="page"/>
          </v:shape>
        </w:pict>
      </w:r>
      <w:r>
        <w:pict>
          <v:shape id="" o:spid="" style="position:absolute;margin-left:83.48mm;margin-top:203.20mm;width:90.25mm;height:4.91mm;margin-left:83.48mm;margin-top:203.20mm;width:90.25mm;height:4.91mm;z-index:-1;mso-position-horizontal-relative:page;mso-position-vertical-relative:page;" coordsize="100000,100000" path="m0,100000l99999,100000l99999,0l0,0l0,100000xnse" fillcolor="#ffffff" strokecolor="#000000" strokeweight="0.00mm">
            <w10:wrap anchorx="page" anchory="page"/>
          </v:shape>
        </w:pict>
      </w:r>
      <w:r>
        <w:pict>
          <v:shape id="" o:spid="" style="position:absolute;margin-left:25.74mm;margin-top:208.11mm;width:20.49mm;height:4.83mm;margin-left:25.74mm;margin-top:208.11mm;width:20.49mm;height:4.83mm;z-index:-1;mso-position-horizontal-relative:page;mso-position-vertical-relative:page;" coordsize="100000,100000" path="m0,100000l100000,100000l100000,0l0,0l0,100000xnse" fillcolor="#ffffff" strokecolor="#000000" strokeweight="0.00mm">
            <w10:wrap anchorx="page" anchory="page"/>
          </v:shape>
        </w:pict>
      </w:r>
    </w:p>
    <w:p>
      <w:pPr>
        <w:spacing w:before="1509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The world has been propagandized thoroughly since 1945 – almost 80 years – to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believe that</w:t>
      </w:r>
      <w:r>
        <w:rPr>
          <w:sz w:val="24"/>
          <w:szCs w:val="24"/>
          <w:rFonts w:ascii="Arial" w:hAnsi="Arial" w:cs="Arial"/>
          <w:color w:val="000000"/>
          <w:spacing w:val="1"/>
        </w:rPr>
        <w:t xml:space="preserve"> </w:t>
      </w:r>
      <w:r>
        <w:rPr>
          <w:spacing w:val="6"/>
          <w:sz w:val="24"/>
          <w:szCs w:val="24"/>
          <w:rFonts w:ascii="Arial" w:hAnsi="Arial" w:cs="Arial"/>
          <w:color w:val="000000"/>
        </w:rPr>
        <w:t xml:space="preserve">Nuclear Weapons DO exist</w:t>
      </w:r>
      <w:r>
        <w:rPr>
          <w:sz w:val="24"/>
          <w:szCs w:val="24"/>
          <w:rFonts w:ascii="Arial" w:hAnsi="Arial" w:cs="Arial"/>
          <w:color w:val="000000"/>
        </w:rPr>
        <w:t xml:space="preserve">, and that the U.S., Russia, and other countries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have “Stockpiles” of Nuclear weapons.  It’s the old “game” of “control the people with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fear, so they’ll give up all their rights.”  EVERYBODY believes that Nuclear Weapons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exist, and that hundreds of thousands of Japanese people at Hiroshima and Nagasaki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died from radiation poisoning.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(These Japanese cities were bombed in 1945 when I was 8 years old.  I remember the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news media telling us school children that if an atomic bomb exploded in our city, we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should “get under our desk.”  Even at the age of 8, it made no sense to me that my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schoolroom desk could protect me from an atomic bomb and radiation fallout!)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pacing w:val="8"/>
          <w:sz w:val="24"/>
          <w:szCs w:val="24"/>
          <w:rFonts w:ascii="Arial" w:hAnsi="Arial" w:cs="Arial"/>
          <w:color w:val="000000"/>
        </w:rPr>
        <w:t xml:space="preserve">So, BILLIONS of people, including millions of Americans, will Line Up to take the</w:t>
      </w:r>
    </w:p>
    <w:p>
      <w:pPr>
        <w:spacing w:before="47" w:line="240" w:lineRule="exact"/>
        <w:ind w:left="1459"/>
      </w:pPr>
      <w:r>
        <w:rPr>
          <w:spacing w:val="8"/>
          <w:sz w:val="24"/>
          <w:szCs w:val="24"/>
          <w:rFonts w:ascii="Arial" w:hAnsi="Arial" w:cs="Arial"/>
          <w:color w:val="000000"/>
        </w:rPr>
        <w:t xml:space="preserve">Anti-Radiation drug that our government has bought for - - - - “our safety!’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52" w:line="240" w:lineRule="exact"/>
        <w:ind w:left="1459"/>
      </w:pPr>
      <w:r>
        <w:rPr>
          <w:spacing w:val="7"/>
          <w:sz w:val="24"/>
          <w:szCs w:val="24"/>
          <w:rFonts w:ascii="Arial" w:hAnsi="Arial" w:cs="Arial"/>
          <w:color w:val="000000"/>
        </w:rPr>
        <w:t xml:space="preserve">And that drug will undoubtedly contain MORE POISON to Massively INCREASE</w:t>
      </w:r>
    </w:p>
    <w:p>
      <w:pPr>
        <w:spacing w:before="47" w:line="240" w:lineRule="exact"/>
        <w:ind w:left="1459"/>
      </w:pPr>
      <w:r>
        <w:rPr>
          <w:spacing w:val="8"/>
          <w:sz w:val="24"/>
          <w:szCs w:val="24"/>
          <w:rFonts w:ascii="Arial" w:hAnsi="Arial" w:cs="Arial"/>
          <w:color w:val="000000"/>
        </w:rPr>
        <w:t xml:space="preserve">the slaughter started by the Covid 19 Kill Shot, until few, if any, Americans, will</w:t>
      </w:r>
    </w:p>
    <w:p>
      <w:pPr>
        <w:spacing w:before="48" w:line="240" w:lineRule="exact"/>
        <w:ind w:left="1459"/>
      </w:pPr>
      <w:r>
        <w:rPr>
          <w:spacing w:val="8"/>
          <w:sz w:val="24"/>
          <w:szCs w:val="24"/>
          <w:rFonts w:ascii="Arial" w:hAnsi="Arial" w:cs="Arial"/>
          <w:color w:val="000000"/>
        </w:rPr>
        <w:t xml:space="preserve">remain alive.  And the same thing will happen to the rest of the world’s</w:t>
      </w:r>
    </w:p>
    <w:p>
      <w:pPr>
        <w:spacing w:before="48" w:line="240" w:lineRule="exact"/>
        <w:ind w:left="1459"/>
      </w:pPr>
      <w:r>
        <w:rPr>
          <w:spacing w:val="10"/>
          <w:sz w:val="24"/>
          <w:szCs w:val="24"/>
          <w:rFonts w:ascii="Arial" w:hAnsi="Arial" w:cs="Arial"/>
          <w:color w:val="000000"/>
        </w:rPr>
        <w:t xml:space="preserve">population.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pacing w:val="8"/>
          <w:sz w:val="24"/>
          <w:szCs w:val="24"/>
          <w:rFonts w:ascii="Arial" w:hAnsi="Arial" w:cs="Arial"/>
          <w:color w:val="000000"/>
        </w:rPr>
        <w:t xml:space="preserve">It could have the same outcome as drinking the Kool Aid at the Jonestown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Massacre in 1978.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pacing w:val="7"/>
          <w:sz w:val="24"/>
          <w:szCs w:val="24"/>
          <w:rFonts w:ascii="Arial" w:hAnsi="Arial" w:cs="Arial"/>
          <w:color w:val="000000"/>
        </w:rPr>
        <w:t xml:space="preserve">Then the Illuminati’s Plan for Population Extermination - - - - will be Complete!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For the PROOF that Nuclear weapons do NOT exist, read for yourself: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pacing w:val="3"/>
          <w:sz w:val="24"/>
          <w:szCs w:val="24"/>
          <w:rFonts w:ascii="Arial" w:hAnsi="Arial" w:cs="Arial"/>
          <w:color w:val="000000"/>
        </w:rPr>
        <w:t xml:space="preserve">DEATH OBJECT: EXPLODING the NUCLEAR WEAPONS Hoax</w:t>
      </w:r>
      <w:r>
        <w:rPr>
          <w:sz w:val="24"/>
          <w:szCs w:val="24"/>
          <w:rFonts w:ascii="Arial" w:hAnsi="Arial" w:cs="Arial"/>
          <w:color w:val="000000"/>
        </w:rPr>
        <w:t xml:space="preserve">, by Akio Nakatani.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You can obtain it from Amazon.com for $12.95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pacing w:val="9"/>
          <w:sz w:val="24"/>
          <w:szCs w:val="24"/>
          <w:rFonts w:ascii="Arial" w:hAnsi="Arial" w:cs="Arial"/>
          <w:color w:val="000000"/>
        </w:rPr>
        <w:t xml:space="preserve">Chernobyl today: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4" w:lineRule="exact"/>
        <w:ind w:left="1459"/>
      </w:pPr>
      <w:r>
        <w:rPr>
          <w:spacing w:val="8"/>
          <w:sz w:val="24"/>
          <w:szCs w:val="24"/>
          <w:rFonts w:ascii="Arial" w:hAnsi="Arial" w:cs="Arial"/>
          <w:color w:val="202124"/>
        </w:rPr>
        <w:t xml:space="preserve">Uninhabitable</w:t>
      </w:r>
      <w:r>
        <w:rPr>
          <w:sz w:val="24"/>
          <w:szCs w:val="24"/>
          <w:rFonts w:ascii="Arial" w:hAnsi="Arial" w:cs="Arial"/>
          <w:color w:val="202124"/>
        </w:rPr>
        <w:t xml:space="preserve">. Today</w:t>
      </w:r>
      <w:r>
        <w:rPr>
          <w:sz w:val="24"/>
          <w:szCs w:val="24"/>
          <w:rFonts w:ascii="Arial" w:hAnsi="Arial" w:cs="Arial"/>
          <w:color w:val="202124"/>
          <w:spacing w:val="0"/>
        </w:rPr>
        <w:t xml:space="preserve"> </w:t>
      </w:r>
      <w:r>
        <w:rPr>
          <w:spacing w:val="9"/>
          <w:sz w:val="24"/>
          <w:szCs w:val="24"/>
          <w:rFonts w:ascii="Arial" w:hAnsi="Arial" w:cs="Arial"/>
          <w:color w:val="202124"/>
        </w:rPr>
        <w:t xml:space="preserve">Pripyat is a ghost-town, its apartment buildings, shops,</w:t>
      </w:r>
    </w:p>
    <w:p>
      <w:pPr>
        <w:spacing w:before="2" w:line="275" w:lineRule="exact"/>
        <w:ind w:left="1459"/>
      </w:pPr>
      <w:r>
        <w:rPr>
          <w:spacing w:val="9"/>
          <w:sz w:val="24"/>
          <w:szCs w:val="24"/>
          <w:rFonts w:ascii="Arial" w:hAnsi="Arial" w:cs="Arial"/>
          <w:color w:val="202124"/>
        </w:rPr>
        <w:t xml:space="preserve">restaurants, hospital, schools, cultural center and sports facilities derelict and its</w:t>
      </w:r>
    </w:p>
    <w:p>
      <w:pPr>
        <w:spacing w:before="0" w:line="273" w:lineRule="exact"/>
        <w:ind w:left="1459"/>
      </w:pPr>
      <w:r>
        <w:rPr>
          <w:spacing w:val="9"/>
          <w:sz w:val="24"/>
          <w:szCs w:val="24"/>
          <w:rFonts w:ascii="Arial" w:hAnsi="Arial" w:cs="Arial"/>
          <w:color w:val="202124"/>
        </w:rPr>
        <w:t xml:space="preserve">streets overgrown with trees</w:t>
      </w:r>
      <w:r>
        <w:rPr>
          <w:sz w:val="24"/>
          <w:szCs w:val="24"/>
          <w:rFonts w:ascii="Arial" w:hAnsi="Arial" w:cs="Arial"/>
          <w:color w:val="202124"/>
        </w:rPr>
        <w:t xml:space="preserve">. The city lies in the inner exclusion zone around</w:t>
      </w:r>
    </w:p>
    <w:p>
      <w:pPr>
        <w:spacing w:before="2" w:line="275" w:lineRule="exact"/>
        <w:ind w:left="1459"/>
      </w:pPr>
      <w:r>
        <w:rPr>
          <w:sz w:val="24"/>
          <w:szCs w:val="24"/>
          <w:rFonts w:ascii="Arial" w:hAnsi="Arial" w:cs="Arial"/>
          <w:color w:val="202124"/>
        </w:rPr>
        <w:t xml:space="preserve">Chernobyl.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How large an area was affected by the radioactive fallout? Some</w:t>
      </w:r>
      <w:r>
        <w:rPr>
          <w:sz w:val="24"/>
          <w:szCs w:val="24"/>
          <w:rFonts w:ascii="Arial" w:hAnsi="Arial" w:cs="Arial"/>
          <w:color w:val="000000"/>
          <w:spacing w:val="1"/>
        </w:rPr>
        <w:t xml:space="preserve"> </w:t>
      </w:r>
      <w:r>
        <w:rPr>
          <w:sz w:val="24"/>
          <w:szCs w:val="24"/>
          <w:rFonts w:ascii="Arial" w:hAnsi="Arial" w:cs="Arial"/>
          <w:color w:val="000000"/>
        </w:rPr>
        <w:t xml:space="preserve">150,000 square</w:t>
      </w:r>
    </w:p>
    <w:p>
      <w:pPr>
        <w:spacing w:before="47" w:line="240" w:lineRule="exact"/>
        <w:ind w:left="1459"/>
      </w:pPr>
      <w:r>
        <w:rPr>
          <w:spacing w:val="7"/>
          <w:sz w:val="24"/>
          <w:szCs w:val="24"/>
          <w:rFonts w:ascii="Arial" w:hAnsi="Arial" w:cs="Arial"/>
          <w:color w:val="000000"/>
        </w:rPr>
        <w:t xml:space="preserve">kilometres in Belarus, Russia and Ukraine</w:t>
      </w:r>
      <w:r>
        <w:rPr>
          <w:sz w:val="24"/>
          <w:szCs w:val="24"/>
          <w:rFonts w:ascii="Arial" w:hAnsi="Arial" w:cs="Arial"/>
          <w:color w:val="000000"/>
          <w:spacing w:val="-4"/>
        </w:rPr>
        <w:t xml:space="preserve"> </w:t>
      </w:r>
      <w:r>
        <w:rPr>
          <w:sz w:val="24"/>
          <w:szCs w:val="24"/>
          <w:rFonts w:ascii="Arial" w:hAnsi="Arial" w:cs="Arial"/>
          <w:color w:val="000000"/>
        </w:rPr>
        <w:t xml:space="preserve">are contaminated and stretch northward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of the plant site as far as 500 kilometres. An area spanning 30 kilometres around the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plant is considered the “exclusion zone” and is essentially uninhabited.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5.75mm;margin-top:25.75mm;width:165.10mm;height:110.05mm;z-index:-1;mso-position-horizontal-relative:page;mso-position-vertical-relative:page" filled="f">
            <v:imagedata r:id="rId23" o:title=""/>
          </v:shape>
        </w:pict>
      </w:r>
    </w:p>
    <w:p>
      <w:pPr>
        <w:spacing w:before="7474" w:line="275" w:lineRule="exact"/>
        <w:ind w:left="10819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</w:p>
    <w:p>
      <w:pPr>
        <w:spacing w:before="0" w:line="238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Chernobyl today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5.75mm;margin-top:25.75mm;width:165.10mm;height:110.26mm;z-index:-1;mso-position-horizontal-relative:page;mso-position-vertical-relative:page" filled="f">
            <v:imagedata r:id="rId24" o:title=""/>
          </v:shape>
        </w:pict>
      </w:r>
    </w:p>
    <w:p>
      <w:pPr>
        <w:spacing w:before="7489" w:line="292" w:lineRule="exact"/>
        <w:ind w:left="10819"/>
      </w:pPr>
      <w:r>
        <w:rPr>
          <w:sz w:val="24"/>
          <w:szCs w:val="24"/>
          <w:rFonts w:ascii="Calibri" w:hAnsi="Calibri" w:cs="Calibri"/>
          <w:color w:val="000000"/>
        </w:rPr>
        <w:t xml:space="preserve"/>
      </w:r>
    </w:p>
    <w:p>
      <w:pPr>
        <w:spacing w:before="0" w:line="225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Chernobyl Ghost Town today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0" w:lineRule="exact"/>
        <w:ind w:left="1459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</w:p>
    <w:p>
      <w:pPr>
        <w:spacing w:before="2" w:line="275" w:lineRule="exact"/>
        <w:ind w:left="1459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</w:p>
    <w:p>
      <w:pPr>
        <w:spacing w:before="0" w:line="273" w:lineRule="exact"/>
        <w:ind w:left="1459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5.75mm;margin-top:25.75mm;width:165.10mm;height:123.82mm;z-index:-1;mso-position-horizontal-relative:page;mso-position-vertical-relative:page" filled="f">
            <v:imagedata r:id="rId25" o:title=""/>
          </v:shape>
        </w:pict>
      </w:r>
    </w:p>
    <w:p>
      <w:pPr>
        <w:spacing w:before="8252" w:line="292" w:lineRule="exact"/>
        <w:ind w:left="10819"/>
      </w:pPr>
      <w:r>
        <w:rPr>
          <w:sz w:val="24"/>
          <w:szCs w:val="24"/>
          <w:rFonts w:ascii="Calibri" w:hAnsi="Calibri" w:cs="Calibri"/>
          <w:color w:val="000000"/>
        </w:rPr>
        <w:t xml:space="preserve"/>
      </w:r>
    </w:p>
    <w:p>
      <w:pPr>
        <w:spacing w:before="0" w:line="225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Fukushima Today: Nuclear Ghost Town in Japan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5.75mm;margin-top:25.75mm;width:165.10mm;height:111.18mm;z-index:-1;mso-position-horizontal-relative:page;mso-position-vertical-relative:page" filled="f">
            <v:imagedata r:id="rId26" o:title=""/>
          </v:shape>
        </w:pict>
      </w:r>
    </w:p>
    <w:p>
      <w:pPr>
        <w:spacing w:before="7537" w:line="275" w:lineRule="exact"/>
        <w:ind w:left="10819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</w:p>
    <w:p>
      <w:pPr>
        <w:spacing w:before="0" w:line="238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2011 Fukushima Disaster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333333"/>
        </w:rPr>
        <w:t xml:space="preserve">Japan's government announced a decision to begin dumping more than a million tons of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333333"/>
        </w:rPr>
        <w:t xml:space="preserve">treated but still radioactive wastewater from the crippled Fukushima nuclear plant into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333333"/>
        </w:rPr>
        <w:t xml:space="preserve">the Pacific Ocean in two years.</w:t>
      </w:r>
    </w:p>
    <w:p>
      <w:pPr>
        <w:spacing w:before="331" w:line="240" w:lineRule="exact"/>
        <w:ind w:left="1459"/>
      </w:pPr>
      <w:r>
        <w:rPr>
          <w:sz w:val="24"/>
          <w:szCs w:val="24"/>
          <w:rFonts w:ascii="Arial" w:hAnsi="Arial" w:cs="Arial"/>
          <w:color w:val="333333"/>
        </w:rPr>
        <w:t xml:space="preserve">The plant was severely damaged in a 2011 magnitude 9.0 quake and tsunami that left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333333"/>
        </w:rPr>
        <w:t xml:space="preserve">about 20,000 people in northeast Japan dead or missing.</w:t>
      </w:r>
    </w:p>
    <w:p>
      <w:pPr>
        <w:spacing w:before="331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84" w:line="441" w:lineRule="exact"/>
        <w:ind w:left="3585"/>
      </w:pPr>
      <w:r>
        <w:rPr>
          <w:spacing w:val="13"/>
          <w:sz w:val="44"/>
          <w:szCs w:val="44"/>
          <w:rFonts w:ascii="Arial" w:hAnsi="Arial" w:cs="Arial"/>
          <w:color w:val="000000"/>
        </w:rPr>
        <w:t xml:space="preserve">Hiroshima and Nagasaki</w:t>
      </w:r>
    </w:p>
    <w:p>
      <w:pPr>
        <w:spacing w:before="49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4" w:lineRule="exact"/>
        <w:ind w:left="1459"/>
      </w:pPr>
      <w:r>
        <w:rPr>
          <w:sz w:val="24"/>
          <w:szCs w:val="24"/>
          <w:rFonts w:ascii="Arial" w:hAnsi="Arial" w:cs="Arial"/>
          <w:color w:val="202124"/>
        </w:rPr>
        <w:t xml:space="preserve"/>
      </w:r>
    </w:p>
    <w:p>
      <w:pPr>
        <w:spacing w:before="52" w:line="240" w:lineRule="exact"/>
        <w:ind w:left="1459"/>
      </w:pPr>
      <w:r>
        <w:rPr>
          <w:spacing w:val="9"/>
          <w:sz w:val="24"/>
          <w:szCs w:val="24"/>
          <w:rFonts w:ascii="Arial" w:hAnsi="Arial" w:cs="Arial"/>
          <w:color w:val="202124"/>
        </w:rPr>
        <w:t xml:space="preserve">How long did it take to rebuild after Hiroshima bombing?</w:t>
      </w:r>
    </w:p>
    <w:p>
      <w:pPr>
        <w:spacing w:before="0" w:line="340" w:lineRule="exact"/>
        <w:ind w:left="1459"/>
      </w:pPr>
      <w:r>
        <w:rPr>
          <w:sz w:val="30"/>
          <w:szCs w:val="30"/>
          <w:rFonts w:ascii="Arial" w:hAnsi="Arial" w:cs="Arial"/>
          <w:color w:val="202124"/>
        </w:rPr>
        <w:t xml:space="preserve"/>
      </w:r>
    </w:p>
    <w:p>
      <w:pPr>
        <w:spacing w:before="57" w:line="278" w:lineRule="exact"/>
        <w:ind w:left="1459"/>
      </w:pPr>
      <w:r>
        <w:rPr>
          <w:spacing w:val="15"/>
          <w:sz w:val="27"/>
          <w:szCs w:val="27"/>
          <w:rFonts w:ascii="Arial" w:hAnsi="Arial" w:cs="Arial"/>
          <w:color w:val="202124"/>
        </w:rPr>
        <w:t xml:space="preserve">Approximately two years</w:t>
      </w:r>
    </w:p>
    <w:p>
      <w:pPr>
        <w:spacing w:before="1" w:line="242" w:lineRule="exact"/>
        <w:ind w:left="1459"/>
      </w:pPr>
      <w:r>
        <w:rPr>
          <w:sz w:val="21"/>
          <w:szCs w:val="21"/>
          <w:rFonts w:ascii="Arial" w:hAnsi="Arial" w:cs="Arial"/>
          <w:color w:val="202124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202124"/>
        </w:rPr>
        <w:t xml:space="preserve">The restoration process took</w:t>
      </w:r>
      <w:r>
        <w:rPr>
          <w:sz w:val="24"/>
          <w:szCs w:val="24"/>
          <w:rFonts w:ascii="Arial" w:hAnsi="Arial" w:cs="Arial"/>
          <w:color w:val="202124"/>
          <w:spacing w:val="-4"/>
        </w:rPr>
        <w:t xml:space="preserve"> </w:t>
      </w:r>
      <w:r>
        <w:rPr>
          <w:spacing w:val="8"/>
          <w:sz w:val="24"/>
          <w:szCs w:val="24"/>
          <w:rFonts w:ascii="Arial" w:hAnsi="Arial" w:cs="Arial"/>
          <w:color w:val="202124"/>
        </w:rPr>
        <w:t xml:space="preserve">approximately two years</w:t>
      </w:r>
      <w:r>
        <w:rPr>
          <w:sz w:val="24"/>
          <w:szCs w:val="24"/>
          <w:rFonts w:ascii="Arial" w:hAnsi="Arial" w:cs="Arial"/>
          <w:color w:val="202124"/>
          <w:spacing w:val="0"/>
        </w:rPr>
        <w:t xml:space="preserve"> </w:t>
      </w:r>
      <w:r>
        <w:rPr>
          <w:sz w:val="24"/>
          <w:szCs w:val="24"/>
          <w:rFonts w:ascii="Arial" w:hAnsi="Arial" w:cs="Arial"/>
          <w:color w:val="202124"/>
        </w:rPr>
        <w:t xml:space="preserve">and the city's population, which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202124"/>
        </w:rPr>
        <w:t xml:space="preserve">had dwindled to about eighty thousand after the bombing, doubled in a short time. Until</w:t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25.74mm;margin-top:63.67mm;width:155.11mm;height:5.08mm;margin-left:25.74mm;margin-top:63.67mm;width:155.11mm;height:5.08mm;z-index:-1;mso-position-horizontal-relative:page;mso-position-vertical-relative:page;" coordsize="100000,100000" path="m0,100000l100000,100000l100000,0l0,0l0,100000xnse" fillcolor="#ffffff" strokecolor="#000000" strokeweight="0.00mm">
            <w10:wrap anchorx="page" anchory="page"/>
          </v:shape>
        </w:pict>
      </w:r>
      <w:r>
        <w:pict>
          <v:shape id="" o:spid="" style="position:absolute;margin-left:25.74mm;margin-top:68.75mm;width:8.97mm;height:5.08mm;margin-left:25.74mm;margin-top:68.75mm;width:8.97mm;height:5.08mm;z-index:-1;mso-position-horizontal-relative:page;mso-position-vertical-relative:page;" coordsize="100000,100000" path="m0,100000l100000,100000l100000,0l0,0l0,100000xnse" fillcolor="#ffffff" strokecolor="#000000" strokeweight="0.00mm">
            <w10:wrap anchorx="page" anchory="page"/>
          </v:shape>
        </w:pict>
      </w:r>
      <w:r>
        <w:pict>
          <v:shape id="" o:spid="" style="position:absolute;margin-left:102.19mm;margin-top:68.75mm;width:83.14mm;height:5.08mm;margin-left:102.19mm;margin-top:68.75mm;width:83.14mm;height:5.08mm;z-index:-1;mso-position-horizontal-relative:page;mso-position-vertical-relative:page;" coordsize="100000,100000" path="m0,100000l100000,100000l100000,0l0,0l0,100000xnse" fillcolor="#ffffff" strokecolor="#000000" strokeweight="0.00mm">
            <w10:wrap anchorx="page" anchory="page"/>
          </v:shape>
        </w:pict>
      </w:r>
      <w:r>
        <w:pict>
          <v:shape id="" o:spid="" style="position:absolute;margin-left:25.74mm;margin-top:73.83mm;width:162.22mm;height:5.08mm;margin-left:25.74mm;margin-top:73.83mm;width:162.22mm;height:5.08mm;z-index:-1;mso-position-horizontal-relative:page;mso-position-vertical-relative:page;" coordsize="100000,100000" path="m0,100000l100000,100000l100000,0l0,0l0,100000xnse" fillcolor="#ffffff" strokecolor="#000000" strokeweight="0.00mm">
            <w10:wrap anchorx="page" anchory="page"/>
          </v:shape>
        </w:pict>
      </w:r>
      <w:r>
        <w:pict>
          <v:shape id="" o:spid="" style="position:absolute;margin-left:25.74mm;margin-top:78.91mm;width:95.93mm;height:5.08mm;margin-left:25.74mm;margin-top:78.91mm;width:95.93mm;height:5.08mm;z-index:-1;mso-position-horizontal-relative:page;mso-position-vertical-relative:page;" coordsize="100000,100000" path="m0,100000l100000,100000l100000,0l0,0l0,100000xnse" fillcolor="#ffffff" strokecolor="#000000" strokeweight="0.00mm">
            <w10:wrap anchorx="page" anchory="page"/>
          </v:shape>
        </w:pict>
      </w:r>
      <w:r>
        <w:pict>
          <v:shape id="" type="" style="position:absolute;margin-left:25.75mm;margin-top:108.33mm;width:165.10mm;height:118.16mm;z-index:-1;mso-position-horizontal-relative:page;mso-position-vertical-relative:page" filled="f">
            <v:imagedata r:id="rId27" o:title=""/>
          </v:shape>
        </w:pict>
      </w:r>
    </w:p>
    <w:p>
      <w:pPr>
        <w:spacing w:before="1509" w:line="240" w:lineRule="exact"/>
        <w:ind w:left="1459"/>
      </w:pPr>
      <w:r>
        <w:rPr>
          <w:sz w:val="24"/>
          <w:szCs w:val="24"/>
          <w:rFonts w:ascii="Arial" w:hAnsi="Arial" w:cs="Arial"/>
          <w:color w:val="202124"/>
        </w:rPr>
        <w:t xml:space="preserve">March 1946 the ruins were cleared, and the buildings that were damaged but still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202124"/>
        </w:rPr>
        <w:t xml:space="preserve">standing underwent controlled demolition.</w:t>
      </w:r>
    </w:p>
    <w:p>
      <w:pPr>
        <w:spacing w:before="56" w:line="278" w:lineRule="exact"/>
        <w:ind w:left="1459"/>
      </w:pPr>
      <w:r>
        <w:rPr>
          <w:sz w:val="27"/>
          <w:szCs w:val="27"/>
          <w:rFonts w:ascii="Arial" w:hAnsi="Arial" w:cs="Arial"/>
          <w:color w:val="202124"/>
        </w:rPr>
        <w:t xml:space="preserve"/>
      </w:r>
    </w:p>
    <w:p>
      <w:pPr>
        <w:spacing w:before="57" w:line="278" w:lineRule="exact"/>
        <w:ind w:left="1459"/>
      </w:pPr>
      <w:r>
        <w:rPr>
          <w:spacing w:val="13"/>
          <w:sz w:val="27"/>
          <w:szCs w:val="27"/>
          <w:rFonts w:ascii="Arial" w:hAnsi="Arial" w:cs="Arial"/>
          <w:color w:val="202124"/>
        </w:rPr>
        <w:t xml:space="preserve">How long did it take to rebuild Nagasaki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202124"/>
        </w:rPr>
        <w:t xml:space="preserve"/>
      </w:r>
    </w:p>
    <w:p>
      <w:pPr>
        <w:spacing w:before="56" w:line="278" w:lineRule="exact"/>
        <w:ind w:left="1459"/>
      </w:pPr>
      <w:r>
        <w:rPr>
          <w:spacing w:val="13"/>
          <w:sz w:val="27"/>
          <w:szCs w:val="27"/>
          <w:rFonts w:ascii="Arial" w:hAnsi="Arial" w:cs="Arial"/>
          <w:color w:val="202124"/>
        </w:rPr>
        <w:t xml:space="preserve">Within two years</w:t>
      </w:r>
    </w:p>
    <w:p>
      <w:pPr>
        <w:spacing w:before="0" w:line="271" w:lineRule="exact"/>
        <w:ind w:left="1459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</w:p>
    <w:p>
      <w:pPr>
        <w:spacing w:before="56" w:line="240" w:lineRule="exact"/>
        <w:ind w:left="1459"/>
      </w:pPr>
      <w:r>
        <w:rPr>
          <w:sz w:val="24"/>
          <w:szCs w:val="24"/>
          <w:rFonts w:ascii="Arial" w:hAnsi="Arial" w:cs="Arial"/>
          <w:color w:val="202124"/>
        </w:rPr>
        <w:t xml:space="preserve">The restoration of Nagasaki was slower due to financial difficulties and did not start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202124"/>
        </w:rPr>
        <w:t xml:space="preserve">until</w:t>
      </w:r>
      <w:r>
        <w:rPr>
          <w:sz w:val="24"/>
          <w:szCs w:val="24"/>
          <w:rFonts w:ascii="Arial" w:hAnsi="Arial" w:cs="Arial"/>
          <w:color w:val="202124"/>
          <w:spacing w:val="0"/>
        </w:rPr>
        <w:t xml:space="preserve"> </w:t>
      </w:r>
      <w:r>
        <w:rPr>
          <w:spacing w:val="6"/>
          <w:sz w:val="24"/>
          <w:szCs w:val="24"/>
          <w:rFonts w:ascii="Arial" w:hAnsi="Arial" w:cs="Arial"/>
          <w:color w:val="202124"/>
        </w:rPr>
        <w:t xml:space="preserve">1946 (one year after the bombins)</w:t>
      </w:r>
      <w:r>
        <w:rPr>
          <w:sz w:val="24"/>
          <w:szCs w:val="24"/>
          <w:rFonts w:ascii="Arial" w:hAnsi="Arial" w:cs="Arial"/>
          <w:color w:val="202124"/>
        </w:rPr>
        <w:t xml:space="preserve">. The city changed dramatically following the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202124"/>
        </w:rPr>
        <w:t xml:space="preserve">explosion and new buildings were constructed, including civilian factories that replaced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202124"/>
        </w:rPr>
        <w:t xml:space="preserve">the military industrial buildings that were destroyed.</w:t>
      </w:r>
    </w:p>
    <w:p>
      <w:pPr>
        <w:spacing w:before="0" w:line="274" w:lineRule="exact"/>
        <w:ind w:left="1459"/>
      </w:pPr>
      <w:r>
        <w:rPr>
          <w:sz w:val="24"/>
          <w:szCs w:val="24"/>
          <w:rFonts w:ascii="Arial" w:hAnsi="Arial" w:cs="Arial"/>
          <w:color w:val="202124"/>
        </w:rPr>
        <w:t xml:space="preserve"/>
      </w:r>
    </w:p>
    <w:p>
      <w:pPr>
        <w:spacing w:before="0" w:line="273" w:lineRule="exact"/>
        <w:ind w:left="1459"/>
      </w:pPr>
      <w:r>
        <w:rPr>
          <w:sz w:val="24"/>
          <w:szCs w:val="24"/>
          <w:rFonts w:ascii="Arial" w:hAnsi="Arial" w:cs="Arial"/>
          <w:color w:val="202124"/>
        </w:rPr>
        <w:t xml:space="preserve"/>
      </w:r>
    </w:p>
    <w:p>
      <w:pPr>
        <w:spacing w:before="2" w:line="275" w:lineRule="exact"/>
        <w:ind w:left="1459"/>
      </w:pPr>
      <w:r>
        <w:rPr>
          <w:sz w:val="24"/>
          <w:szCs w:val="24"/>
          <w:rFonts w:ascii="Arial" w:hAnsi="Arial" w:cs="Arial"/>
          <w:color w:val="202124"/>
        </w:rPr>
        <w:t xml:space="preserve"/>
      </w:r>
    </w:p>
    <w:p>
      <w:pPr>
        <w:spacing w:before="0" w:line="273" w:lineRule="exact"/>
        <w:ind w:left="1459"/>
      </w:pPr>
      <w:r>
        <w:rPr>
          <w:sz w:val="24"/>
          <w:szCs w:val="24"/>
          <w:rFonts w:ascii="Arial" w:hAnsi="Arial" w:cs="Arial"/>
          <w:color w:val="202124"/>
        </w:rPr>
        <w:t xml:space="preserve">Hiroshima and Nagasaki:  Immediately after the bombing (See below)</w:t>
      </w:r>
    </w:p>
    <w:p>
      <w:pPr>
        <w:spacing w:before="2" w:line="275" w:lineRule="exact"/>
        <w:ind w:left="1459"/>
      </w:pPr>
      <w:r>
        <w:rPr>
          <w:sz w:val="24"/>
          <w:szCs w:val="24"/>
          <w:rFonts w:ascii="Arial" w:hAnsi="Arial" w:cs="Arial"/>
          <w:color w:val="202124"/>
        </w:rPr>
        <w:t xml:space="preserve"/>
      </w:r>
    </w:p>
    <w:p>
      <w:pPr>
        <w:spacing w:before="6473" w:line="275" w:lineRule="exact"/>
        <w:ind w:left="10819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</w:p>
    <w:p>
      <w:pPr>
        <w:spacing w:before="0" w:line="238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5.75mm;margin-top:25.75mm;width:165.10mm;height:111.18mm;z-index:-1;mso-position-horizontal-relative:page;mso-position-vertical-relative:page" filled="f">
            <v:imagedata r:id="rId28" o:title=""/>
          </v:shape>
        </w:pict>
      </w:r>
      <w:r>
        <w:pict>
          <v:shape id="" type="" style="position:absolute;margin-left:25.75mm;margin-top:152.18mm;width:165.10mm;height:87.52mm;z-index:-1;mso-position-horizontal-relative:page;mso-position-vertical-relative:page" filled="f">
            <v:imagedata r:id="rId29" o:title=""/>
          </v:shape>
        </w:pict>
      </w:r>
    </w:p>
    <w:p>
      <w:pPr>
        <w:spacing w:before="7537" w:line="275" w:lineRule="exact"/>
        <w:ind w:left="10819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</w:p>
    <w:p>
      <w:pPr>
        <w:spacing w:before="0" w:line="238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36" w:line="275" w:lineRule="exact"/>
        <w:ind w:left="10819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</w:p>
    <w:p>
      <w:pPr>
        <w:spacing w:before="0" w:line="238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Hiroshima today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25.74mm;margin-top:208.28mm;width:164.76mm;height:5.08mm;margin-left:25.74mm;margin-top:208.28mm;width:164.76mm;height:5.08mm;z-index:-1;mso-position-horizontal-relative:page;mso-position-vertical-relative:page;" coordsize="100000,100000" path="m0,100000l100000,100000l100000,0l0,0l0,100000xnse" fillcolor="#ffffff" strokecolor="#000000" strokeweight="0.00mm">
            <w10:wrap anchorx="page" anchory="page"/>
          </v:shape>
        </w:pict>
      </w:r>
      <w:r>
        <w:pict>
          <v:shape id="" o:spid="" style="position:absolute;margin-left:25.74mm;margin-top:213.36mm;width:155.53mm;height:5.08mm;margin-left:25.74mm;margin-top:213.36mm;width:155.53mm;height:5.08mm;z-index:-1;mso-position-horizontal-relative:page;mso-position-vertical-relative:page;" coordsize="100000,100000" path="m0,100000l100000,100000l100000,0l0,0l0,100000xnse" fillcolor="#ffffff" strokecolor="#000000" strokeweight="0.00mm">
            <w10:wrap anchorx="page" anchory="page"/>
          </v:shape>
        </w:pict>
      </w:r>
      <w:r>
        <w:pict>
          <v:shape id="" o:spid="" style="position:absolute;margin-left:25.74mm;margin-top:218.44mm;width:146.39mm;height:5.08mm;margin-left:25.74mm;margin-top:218.44mm;width:146.39mm;height:5.08mm;z-index:-1;mso-position-horizontal-relative:page;mso-position-vertical-relative:page;" coordsize="100000,100000" path="m0,100000l100000,100000l100000,0l0,0l0,100000xnse" fillcolor="#ffffff" strokecolor="#000000" strokeweight="0.00mm">
            <w10:wrap anchorx="page" anchory="page"/>
          </v:shape>
        </w:pict>
      </w:r>
      <w:r>
        <w:pict>
          <v:shape id="" o:spid="" style="position:absolute;margin-left:25.74mm;margin-top:223.52mm;width:164.68mm;height:5.08mm;margin-left:25.74mm;margin-top:223.52mm;width:164.68mm;height:5.08mm;z-index:-1;mso-position-horizontal-relative:page;mso-position-vertical-relative:page;" coordsize="100000,100000" path="m0,100000l100000,100000l100000,0l0,0l0,100000xnse" fillcolor="#ffffff" strokecolor="#000000" strokeweight="0.00mm">
            <w10:wrap anchorx="page" anchory="page"/>
          </v:shape>
        </w:pict>
      </w:r>
      <w:r>
        <w:pict>
          <v:shape id="" o:spid="" style="position:absolute;margin-left:25.74mm;margin-top:228.60mm;width:141.05mm;height:5.08mm;margin-left:25.74mm;margin-top:228.60mm;width:141.05mm;height:5.08mm;z-index:-1;mso-position-horizontal-relative:page;mso-position-vertical-relative:page;" coordsize="100000,100000" path="m0,100000l100000,100000l100000,0l0,0l0,100000xnse" fillcolor="#ffffff" strokecolor="#000000" strokeweight="0.00mm">
            <w10:wrap anchorx="page" anchory="page"/>
          </v:shape>
        </w:pict>
      </w:r>
      <w:r>
        <w:pict>
          <v:shape id="" type="" style="position:absolute;margin-left:25.75mm;margin-top:35.92mm;width:165.10mm;height:121.51mm;z-index:-1;mso-position-horizontal-relative:page;mso-position-vertical-relative:page" filled="f">
            <v:imagedata r:id="rId30" o:title=""/>
          </v:shape>
        </w:pict>
      </w:r>
    </w:p>
    <w:p>
      <w:pPr>
        <w:spacing w:before="1509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6661" w:line="275" w:lineRule="exact"/>
        <w:ind w:left="10819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</w:p>
    <w:p>
      <w:pPr>
        <w:spacing w:before="0" w:line="238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Nagasaki today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Hiroshima and Nagasaki were Fire-bombed.  They were not attacked with an Atomic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Bomb.  Firebombing produces massive damage.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52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pacing w:val="10"/>
          <w:sz w:val="24"/>
          <w:szCs w:val="24"/>
          <w:rFonts w:ascii="Arial" w:hAnsi="Arial" w:cs="Arial"/>
          <w:color w:val="000000"/>
        </w:rPr>
        <w:t xml:space="preserve">Firebombing of Tokyo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pacing w:val="11"/>
          <w:sz w:val="24"/>
          <w:szCs w:val="24"/>
          <w:rFonts w:ascii="Arial" w:hAnsi="Arial" w:cs="Arial"/>
          <w:color w:val="181818"/>
        </w:rPr>
        <w:t xml:space="preserve">On the night of March 9, 1945, U.S. warplanes launch a new bombing offensive</w:t>
      </w:r>
    </w:p>
    <w:p>
      <w:pPr>
        <w:spacing w:before="47" w:line="240" w:lineRule="exact"/>
        <w:ind w:left="1459"/>
      </w:pPr>
      <w:r>
        <w:rPr>
          <w:spacing w:val="12"/>
          <w:sz w:val="24"/>
          <w:szCs w:val="24"/>
          <w:rFonts w:ascii="Arial" w:hAnsi="Arial" w:cs="Arial"/>
          <w:color w:val="181818"/>
        </w:rPr>
        <w:t xml:space="preserve">against Japan, dropping 2,000 tons of incendiary bombs on Tokyo over the</w:t>
      </w:r>
    </w:p>
    <w:p>
      <w:pPr>
        <w:spacing w:before="48" w:line="240" w:lineRule="exact"/>
        <w:ind w:left="1459"/>
      </w:pPr>
      <w:r>
        <w:rPr>
          <w:spacing w:val="11"/>
          <w:sz w:val="24"/>
          <w:szCs w:val="24"/>
          <w:rFonts w:ascii="Arial" w:hAnsi="Arial" w:cs="Arial"/>
          <w:color w:val="181818"/>
        </w:rPr>
        <w:t xml:space="preserve">course of the next 48 hours. Almost 16 square miles in and around the</w:t>
      </w:r>
    </w:p>
    <w:p>
      <w:pPr>
        <w:spacing w:before="47" w:line="240" w:lineRule="exact"/>
        <w:ind w:left="1459"/>
      </w:pPr>
      <w:r>
        <w:rPr>
          <w:spacing w:val="11"/>
          <w:sz w:val="24"/>
          <w:szCs w:val="24"/>
          <w:rFonts w:ascii="Arial" w:hAnsi="Arial" w:cs="Arial"/>
          <w:color w:val="181818"/>
        </w:rPr>
        <w:t xml:space="preserve">Japanese capital were incinerated, and between 80,000 and 130,000 Japanese</w:t>
      </w:r>
    </w:p>
    <w:p>
      <w:pPr>
        <w:spacing w:before="48" w:line="240" w:lineRule="exact"/>
        <w:ind w:left="1459"/>
      </w:pPr>
      <w:r>
        <w:rPr>
          <w:spacing w:val="11"/>
          <w:sz w:val="24"/>
          <w:szCs w:val="24"/>
          <w:rFonts w:ascii="Arial" w:hAnsi="Arial" w:cs="Arial"/>
          <w:color w:val="181818"/>
        </w:rPr>
        <w:t xml:space="preserve">civilians were killed in the worst single firestorm in recorded history.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5.75mm;margin-top:25.75mm;width:165.10mm;height:132.40mm;z-index:-1;mso-position-horizontal-relative:page;mso-position-vertical-relative:page" filled="f">
            <v:imagedata r:id="rId31" o:title=""/>
          </v:shape>
        </w:pict>
      </w:r>
    </w:p>
    <w:p>
      <w:pPr>
        <w:spacing w:before="8742" w:line="275" w:lineRule="exact"/>
        <w:ind w:left="10819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</w:p>
    <w:p>
      <w:pPr>
        <w:spacing w:before="0" w:line="238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Massive damage from firebombing of Tokyo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5.75mm;margin-top:25.75mm;width:165.10mm;height:88.02mm;z-index:-1;mso-position-horizontal-relative:page;mso-position-vertical-relative:page" filled="f">
            <v:imagedata r:id="rId32" o:title=""/>
          </v:shape>
        </w:pict>
      </w:r>
    </w:p>
    <w:p>
      <w:pPr>
        <w:spacing w:before="6236" w:line="275" w:lineRule="exact"/>
        <w:ind w:left="10819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</w:p>
    <w:p>
      <w:pPr>
        <w:spacing w:before="0" w:line="238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Tokyo today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Both Hiroshima and Nagasaki were Fire-Bombed, just like Tokyo.  That’s why all 3 cities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could be rebuilt so rapidly.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Journalist observers who flew over all the cities in Japan (over 60 cities) shortly after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they were bombed, reported that they ALL appeared the same.  There was NO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DIFFERENCE between the damage done to the firebombed cities compared to the two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cities that were (supposedly) destroyed by “Atomic bombs.” (It’s in the book by Akio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Nakatani.)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The Propaganda about “Nuclear weapons” has been drilled into the minds of Americans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and people all over the world ever since 1945.  But that is a HOAX - - just like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a) going to the Moon was a HOAX,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b) the Holocaust was a HOAX,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c) the existence of viruses is a HOAX,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d) the idea that Germs CAUSE disease is a HOAX,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e) the idea that vaccinations are necessary to stay well is a HOAX,</w:t>
      </w:r>
    </w:p>
    <w:p>
      <w:pPr>
        <w:spacing w:before="52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before="1509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f) the idea that chemotherapy and radiation (both of which CAUSE cancer) can CURE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cancer – is a HOAX,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g) the propaganda that there were deaths at Sandy Hook – is a HOAX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h) the propaganda that there were deaths at the Boston (Smoke) bombing - is a HOAX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i)the claim that Osama bin Laden was involved in the Twin Towers bombing – is a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HOAX (It was a Controlled Demolition done by U.S. Government and Israel)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j) the claim that the U.S. government observes the Constitution – is a HOAX.  (Every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courtroom has gold fringe on the American flag, which means we are under Maritime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law, and NOT Constitutional law.  Under the Constitution, you are innocent until proven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guilty.  Under Maritime law, you are presumed guilty until YOU PROVE your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innocence.)</w:t>
      </w:r>
    </w:p>
    <w:p>
      <w:pPr>
        <w:spacing w:before="52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k) Global Warming is a HOAX – designed to make Americans think the earth is over-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populated, and that human beings are the CAUSE of Global Warming.  ALL the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NATURAL Lakes in California are FULL.  ALL the lakes associated with RESERVOIRS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– are Empty (because they have been purposely drained.)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l) the idea that Fluoride in the water prevents cavities – is a HOAX!  Fluoride does NOT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Prevent Cavities.  Fluoride is a POISON that damages EVERY system in the body,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including the brain.  Fluoride is a major component of the general anesthetics we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surgeons use in the operating room – that make your brain COMATOSE in a few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seconds.  Fluoride is also a crucial ingredient in the major types of SSRI anti-depressive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drugs people are given – drugs that induce people to kill themselves and kill others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(sometimes, even their children).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m) the idea that elections in the U.S. are REAL - and not rigged – is a HOAX.  The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voting machines are made by Israeli/Jewish manufacturers, and ALL can be completely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controlled, even remotely.  There hasn’t been a NON-RIGGED election in the U.S. for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well over 80 years.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n) the Doctrine of Hellfire – is a HOAX.  The word “hell” is NEVER mentioned in the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Bible, neither in the Old Testament or the New Testament in the Original Greek or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Hebrew.  The word “hell” has been “written into” the Bible by the translators (as I show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in my book, “Who Rewrote the Bible?”).  This is just a way for the churches to control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THEIR membership (just like the government controls the people) through FEAR.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o) the Doctrine that Jesus Was Resurrected on Sunday – is a HOAX.  Neither the word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“Sunday” nor the words “first day of the week” are found ANYWHERE in the Bible, in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the original Greek and Hebrew.  Those words were “written into” the Bible by the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translators (as I show in my book, “Who Rewrote the Bible?”)</w:t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before="1509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p) the idea that Donald Trump can “save America.”  Donald Trump is ALSO a Jew, who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wears a yarmulke, and hangs out with the rabbis.  Donald Trump is Controlled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Opposition.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And I could go on indefinitely!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EVERYTHING is a LIE.  The world has left God, so God has given the world over to the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one THEY have chosen – Satan – but only Temporarily!  And the Bible tells us that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Satan is “the father of Lies.”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The Jewish Rothschilds and their Satanic Illuminati friends have additional ways to kill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us, and they’re all coming soon: massive (planned) famines, severe (planned) water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shortages, more wars, more FAKE pandemics, forced vaccinations, concentration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camps, etc.</w:t>
      </w:r>
    </w:p>
    <w:p>
      <w:pPr>
        <w:spacing w:before="52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pacing w:val="8"/>
          <w:sz w:val="24"/>
          <w:szCs w:val="24"/>
          <w:rFonts w:ascii="Arial" w:hAnsi="Arial" w:cs="Arial"/>
          <w:color w:val="000000"/>
        </w:rPr>
        <w:t xml:space="preserve">But the bottom line is:  Don’t Drink the Kool-Aid!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pacing w:val="8"/>
          <w:sz w:val="24"/>
          <w:szCs w:val="24"/>
          <w:rFonts w:ascii="Arial" w:hAnsi="Arial" w:cs="Arial"/>
          <w:color w:val="000000"/>
        </w:rPr>
        <w:t xml:space="preserve">Don’t fall for the LIE that the U.S. Government “is here to help you” avoid</w:t>
      </w:r>
    </w:p>
    <w:p>
      <w:pPr>
        <w:spacing w:before="47" w:line="240" w:lineRule="exact"/>
        <w:ind w:left="1459"/>
      </w:pPr>
      <w:r>
        <w:rPr>
          <w:spacing w:val="9"/>
          <w:sz w:val="24"/>
          <w:szCs w:val="24"/>
          <w:rFonts w:ascii="Arial" w:hAnsi="Arial" w:cs="Arial"/>
          <w:color w:val="000000"/>
        </w:rPr>
        <w:t xml:space="preserve">radiation sickness.</w:t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>THEY WANT US DEAD!</w:t>
      </w:r>
    </w:p>
    <w:p>
      <w:pPr>
        <w:spacing w:before="47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8" w:line="240" w:lineRule="exact"/>
        <w:ind w:left="145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0" w:lineRule="exact"/>
        <w:ind w:left="1459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</w:p>
    <w:p>
      <w:pPr>
        <w:spacing w:before="2" w:line="292" w:lineRule="exact"/>
        <w:ind w:left="1459"/>
      </w:pPr>
      <w:r>
        <w:rPr>
          <w:sz w:val="24"/>
          <w:szCs w:val="24"/>
          <w:rFonts w:ascii="Calibri" w:hAnsi="Calibri" w:cs="Calibri"/>
          <w:color w:val="000000"/>
        </w:rPr>
        <w:t xml:space="preserve"/>
      </w:r>
    </w:p>
    <w:sectPr>
      <w:pgSz w:w="12240" w:h="15840" w:orient="portrait"/>
      <w:pgMar w:top="0" w:right="0" w:bottom="0" w:left="0" w:header="0" w:footer="0" w:gutter="0"/>
    </w:sectPr>
  </w:body>
</w:document>
</file>

<file path=word/fontTable.xml><?xml version="1.0" encoding="utf-8"?>
<w:fonts xmlns:w="http://schemas.openxmlformats.org/wordprocessingml/2006/main">
  <w:font w:name="Arial">
    <w:panose1 w:val="00000000000000000000"/>
    <w:charset w:val="00"/>
    <w:pitch w:val="variable"/>
    <w:sig w:usb0="00000000" w:usb1="00000000" w:usb2="00000000" w:usb3="00000000" w:csb0="00000000" w:csb1="00000000"/>
  </w:font>
  <w:font w:name="Arial">
    <w:panose1 w:val="00000000000000000000"/>
    <w:charset w:val="00"/>
    <w:pitch w:val="variable"/>
    <w:sig w:usb0="00000000" w:usb1="00000000" w:usb2="00000000" w:usb3="00000000" w:csb0="00000000" w:csb1="00000000"/>
  </w:font>
  <w:font w:name="Times New Roman">
    <w:panose1 w:val="00000000000000000000"/>
    <w:charset w:val="00"/>
    <w:pitch w:val="variable"/>
    <w:sig w:usb0="00000000" w:usb1="00000000" w:usb2="00000000" w:usb3="00000000" w:csb0="00000000" w:csb1="00000000"/>
  </w:font>
  <w:font w:name="Cambria">
    <w:panose1 w:val="00000000000000000000"/>
    <w:charset w:val="00"/>
    <w:pitch w:val="variable"/>
    <w:sig w:usb0="00000000" w:usb1="00000000" w:usb2="00000000" w:usb3="00000000" w:csb0="00000000" w:csb1="00000000"/>
  </w:font>
  <w:font w:name="Cambria">
    <w:panose1 w:val="00000000000000000000"/>
    <w:charset w:val="00"/>
    <w:pitch w:val="variable"/>
    <w:sig w:usb0="00000000" w:usb1="00000000" w:usb2="00000000" w:usb3="00000000" w:csb0="00000000" w:csb1="00000000"/>
  </w:font>
  <w:font w:name="Cambria">
    <w:panose1 w:val="00000000000000000000"/>
    <w:charset w:val="00"/>
    <w:pitch w:val="variable"/>
    <w:sig w:usb0="00000000" w:usb1="00000000" w:usb2="00000000" w:usb3="00000000" w:csb0="00000000" w:csb1="00000000"/>
  </w:font>
  <w:font w:name="Arial">
    <w:panose1 w:val="00000000000000000000"/>
    <w:charset w:val="00"/>
    <w:pitch w:val="variable"/>
    <w:sig w:usb0="00000000" w:usb1="00000000" w:usb2="00000000" w:usb3="00000000" w:csb0="00000000" w:csb1="00000000"/>
  </w:font>
  <w:font w:name="Arial">
    <w:panose1 w:val="00000000000000000000"/>
    <w:charset w:val="00"/>
    <w:pitch w:val="variable"/>
    <w:sig w:usb0="00000000" w:usb1="00000000" w:usb2="00000000" w:usb3="00000000" w:csb0="00000000" w:csb1="00000000"/>
  </w:font>
  <w:font w:name="Arial">
    <w:panose1 w:val="00000000000000000000"/>
    <w:charset w:val="00"/>
    <w:pitch w:val="variable"/>
    <w:sig w:usb0="00000000" w:usb1="00000000" w:usb2="00000000" w:usb3="00000000" w:csb0="00000000" w:csb1="00000000"/>
  </w:font>
  <w:font w:name="Calibri">
    <w:panose1 w:val="00000000000000000000"/>
    <w:charset w:val="00"/>
    <w:pitch w:val="variable"/>
    <w:sig w:usb0="00000000" w:usb1="00000000" w:usb2="00000000" w:usb3="00000000" w:csb0="00000000" w:csb1="00000000"/>
  </w:font>
  <w:font w:name="Times New Roman">
    <w:panose1 w:val="00000000000000000000"/>
    <w:charset w:val="00"/>
    <w:pitch w:val="variable"/>
    <w:sig w:usb0="00000000" w:usb1="00000000" w:usb2="00000000" w:usb3="00000000" w:csb0="00000000" w:csb1="00000000"/>
  </w:font>
</w:font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zoom w:percent="100"/>
  <w:defaultTabStop w:val="708"/>
  <w:drawingGridHorizontalSpacing/>
  <w:displayHorizontalDrawingGridEvery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webHidden w:val="false"/>
        <w:lang w:val="ru-RU" w:eastAsia="en-US" w:bidi="ar-SA"/>
        <w:rFonts w:eastAsiaTheme="minorHAnsi" w:ascii="Times New Roman" w:hAnsi="Times New Roman" w:cs="Times New Roman"/>
      </w:rPr>
    </w:rPrDefault>
    <w:pPrDefault>
      <w:pPr/>
    </w:pPrDefault>
  </w:docDefaults>
  <w:latentStyles w:defLockedState="false" w:defUIPriority="99" w:defSemiHidden="true" w:defUnhideWhenUsed="true" w:defQFormat="false" w:count="267">
    <w:lsdException w:name="Normal" w:semiHidden="false" w:uiPriority="0" w:unhideWhenUsed="false"/>
    <w:lsdException w:name="heading 1" w:semiHidden="false" w:uiPriority="9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semiHidden="false" w:uiPriority="10" w:unhideWhenUsed="false" w:qFormat="true"/>
    <w:lsdException w:name="Default Paragraph Font" w:uiPriority="1"/>
    <w:lsdException w:name="Subtitle" w:semiHidden="false" w:uiPriority="11" w:unhideWhenUsed="false" w:qFormat="true"/>
    <w:lsdException w:name="Strong" w:semiHidden="false" w:uiPriority="22" w:unhideWhenUsed="false" w:qFormat="true"/>
    <w:lsdException w:name="Emphasis" w:semiHidden="false" w:uiPriority="20" w:unhideWhenUsed="false" w:qFormat="true"/>
    <w:lsdException w:name="Table Grid" w:semiHidden="false" w:uiPriority="59" w:unhideWhenUsed="false"/>
    <w:lsdException w:name="Placeholder Text" w:unhideWhenUsed="false"/>
    <w:lsdException w:name="No Spacing" w:semiHidden="false" w:uiPriority="1" w:unhideWhenUsed="false" w:qFormat="true"/>
    <w:lsdException w:name="Light Shading" w:semiHidden="false" w:uiPriority="60" w:unhideWhenUsed="false"/>
    <w:lsdException w:name="Light List" w:semiHidden="false" w:uiPriority="61" w:unhideWhenUsed="false"/>
    <w:lsdException w:name="Light Grid" w:semiHidden="false" w:uiPriority="62" w:unhideWhenUsed="false"/>
    <w:lsdException w:name="Medium Shading 1" w:semiHidden="false" w:uiPriority="63" w:unhideWhenUsed="false"/>
    <w:lsdException w:name="Medium Shading 2" w:semiHidden="false" w:uiPriority="64" w:unhideWhenUsed="false"/>
    <w:lsdException w:name="Medium List 1" w:semiHidden="false" w:uiPriority="65" w:unhideWhenUsed="false"/>
    <w:lsdException w:name="Medium List 2" w:semiHidden="false" w:uiPriority="66" w:unhideWhenUsed="false"/>
    <w:lsdException w:name="Medium Grid 1" w:semiHidden="false" w:uiPriority="67" w:unhideWhenUsed="false"/>
    <w:lsdException w:name="Medium Grid 2" w:semiHidden="false" w:uiPriority="68" w:unhideWhenUsed="false"/>
    <w:lsdException w:name="Medium Grid 3" w:semiHidden="false" w:uiPriority="69" w:unhideWhenUsed="false"/>
    <w:lsdException w:name="Dark List" w:semiHidden="false" w:uiPriority="70" w:unhideWhenUsed="false"/>
    <w:lsdException w:name="Colorful Shading" w:semiHidden="false" w:uiPriority="71" w:unhideWhenUsed="false"/>
    <w:lsdException w:name="Colorful List" w:semiHidden="false" w:uiPriority="72" w:unhideWhenUsed="false"/>
    <w:lsdException w:name="Colorful Grid" w:semiHidden="false" w:uiPriority="73" w:unhideWhenUsed="false"/>
    <w:lsdException w:name="Light Shading Accent 1" w:semiHidden="false" w:uiPriority="60" w:unhideWhenUsed="false"/>
    <w:lsdException w:name="Light List Accent 1" w:semiHidden="false" w:uiPriority="61" w:unhideWhenUsed="false"/>
    <w:lsdException w:name="Light Grid Accent 1" w:semiHidden="false" w:uiPriority="62" w:unhideWhenUsed="false"/>
    <w:lsdException w:name="Medium Shading 1 Accent 1" w:semiHidden="false" w:uiPriority="63" w:unhideWhenUsed="false"/>
    <w:lsdException w:name="Medium Shading 2 Accent 1" w:semiHidden="false" w:uiPriority="64" w:unhideWhenUsed="false"/>
    <w:lsdException w:name="Medium List 1 Accent 1" w:semiHidden="false" w:uiPriority="65" w:unhideWhenUsed="false"/>
    <w:lsdException w:name="Revision" w:unhideWhenUsed="false"/>
    <w:lsdException w:name="List Paragraph" w:semiHidden="false" w:uiPriority="34" w:unhideWhenUsed="false" w:qFormat="true"/>
    <w:lsdException w:name="Quote" w:semiHidden="false" w:uiPriority="29" w:unhideWhenUsed="false" w:qFormat="true"/>
    <w:lsdException w:name="Intense Quote" w:semiHidden="false" w:uiPriority="30" w:unhideWhenUsed="false" w:qFormat="true"/>
    <w:lsdException w:name="Medium List 2 Accent 1" w:semiHidden="false" w:uiPriority="66" w:unhideWhenUsed="false"/>
    <w:lsdException w:name="Medium Grid 1 Accent 1" w:semiHidden="false" w:uiPriority="67" w:unhideWhenUsed="false"/>
    <w:lsdException w:name="Medium Grid 2 Accent 1" w:semiHidden="false" w:uiPriority="68" w:unhideWhenUsed="false"/>
    <w:lsdException w:name="Medium Grid 3 Accent 1" w:semiHidden="false" w:uiPriority="69" w:unhideWhenUsed="false"/>
    <w:lsdException w:name="Dark List Accent 1" w:semiHidden="false" w:uiPriority="70" w:unhideWhenUsed="false"/>
    <w:lsdException w:name="Colorful Shading Accent 1" w:semiHidden="false" w:uiPriority="71" w:unhideWhenUsed="false"/>
    <w:lsdException w:name="Colorful List Accent 1" w:semiHidden="false" w:uiPriority="72" w:unhideWhenUsed="false"/>
    <w:lsdException w:name="Colorful Grid Accent 1" w:semiHidden="false" w:uiPriority="73" w:unhideWhenUsed="false"/>
    <w:lsdException w:name="Light Shading Accent 2" w:semiHidden="false" w:uiPriority="60" w:unhideWhenUsed="false"/>
    <w:lsdException w:name="Light List Accent 2" w:semiHidden="false" w:uiPriority="61" w:unhideWhenUsed="false"/>
    <w:lsdException w:name="Light Grid Accent 2" w:semiHidden="false" w:uiPriority="62" w:unhideWhenUsed="false"/>
    <w:lsdException w:name="Medium Shading 1 Accent 2" w:semiHidden="false" w:uiPriority="63" w:unhideWhenUsed="false"/>
    <w:lsdException w:name="Medium Shading 2 Accent 2" w:semiHidden="false" w:uiPriority="64" w:unhideWhenUsed="false"/>
    <w:lsdException w:name="Medium List 1 Accent 2" w:semiHidden="false" w:uiPriority="65" w:unhideWhenUsed="false"/>
    <w:lsdException w:name="Medium List 2 Accent 2" w:semiHidden="false" w:uiPriority="66" w:unhideWhenUsed="false"/>
    <w:lsdException w:name="Medium Grid 1 Accent 2" w:semiHidden="false" w:uiPriority="67" w:unhideWhenUsed="false"/>
    <w:lsdException w:name="Medium Grid 2 Accent 2" w:semiHidden="false" w:uiPriority="68" w:unhideWhenUsed="false"/>
    <w:lsdException w:name="Medium Grid 3 Accent 2" w:semiHidden="false" w:uiPriority="69" w:unhideWhenUsed="false"/>
    <w:lsdException w:name="Dark List Accent 2" w:semiHidden="false" w:uiPriority="70" w:unhideWhenUsed="false"/>
    <w:lsdException w:name="Colorful Shading Accent 2" w:semiHidden="false" w:uiPriority="71" w:unhideWhenUsed="false"/>
    <w:lsdException w:name="Colorful List Accent 2" w:semiHidden="false" w:uiPriority="72" w:unhideWhenUsed="false"/>
    <w:lsdException w:name="Colorful Grid Accent 2" w:semiHidden="false" w:uiPriority="73" w:unhideWhenUsed="false"/>
    <w:lsdException w:name="Light Shading Accent 3" w:semiHidden="false" w:uiPriority="60" w:unhideWhenUsed="false"/>
    <w:lsdException w:name="Light List Accent 3" w:semiHidden="false" w:uiPriority="61" w:unhideWhenUsed="false"/>
    <w:lsdException w:name="Light Grid Accent 3" w:semiHidden="false" w:uiPriority="62" w:unhideWhenUsed="false"/>
    <w:lsdException w:name="Medium Shading 1 Accent 3" w:semiHidden="false" w:uiPriority="63" w:unhideWhenUsed="false"/>
    <w:lsdException w:name="Medium Shading 2 Accent 3" w:semiHidden="false" w:uiPriority="64" w:unhideWhenUsed="false"/>
    <w:lsdException w:name="Medium List 1 Accent 3" w:semiHidden="false" w:uiPriority="65" w:unhideWhenUsed="false"/>
    <w:lsdException w:name="Medium List 2 Accent 3" w:semiHidden="false" w:uiPriority="66" w:unhideWhenUsed="false"/>
    <w:lsdException w:name="Medium Grid 1 Accent 3" w:semiHidden="false" w:uiPriority="67" w:unhideWhenUsed="false"/>
    <w:lsdException w:name="Medium Grid 2 Accent 3" w:semiHidden="false" w:uiPriority="68" w:unhideWhenUsed="false"/>
    <w:lsdException w:name="Medium Grid 3 Accent 3" w:semiHidden="false" w:uiPriority="69" w:unhideWhenUsed="false"/>
    <w:lsdException w:name="Dark List Accent 3" w:semiHidden="false" w:uiPriority="70" w:unhideWhenUsed="false"/>
    <w:lsdException w:name="Colorful Shading Accent 3" w:semiHidden="false" w:uiPriority="71" w:unhideWhenUsed="false"/>
    <w:lsdException w:name="Colorful List Accent 3" w:semiHidden="false" w:uiPriority="72" w:unhideWhenUsed="false"/>
    <w:lsdException w:name="Colorful Grid Accent 3" w:semiHidden="false" w:uiPriority="73" w:unhideWhenUsed="false"/>
    <w:lsdException w:name="Light Shading Accent 4" w:semiHidden="false" w:uiPriority="60" w:unhideWhenUsed="false"/>
    <w:lsdException w:name="Light List Accent 4" w:semiHidden="false" w:uiPriority="61" w:unhideWhenUsed="false"/>
    <w:lsdException w:name="Light Grid Accent 4" w:semiHidden="false" w:uiPriority="62" w:unhideWhenUsed="false"/>
    <w:lsdException w:name="Medium Shading 1 Accent 4" w:semiHidden="false" w:uiPriority="63" w:unhideWhenUsed="false"/>
    <w:lsdException w:name="Medium Shading 2 Accent 4" w:semiHidden="false" w:uiPriority="64" w:unhideWhenUsed="false"/>
    <w:lsdException w:name="Medium List 1 Accent 4" w:semiHidden="false" w:uiPriority="65" w:unhideWhenUsed="false"/>
    <w:lsdException w:name="Medium List 2 Accent 4" w:semiHidden="false" w:uiPriority="66" w:unhideWhenUsed="false"/>
    <w:lsdException w:name="Medium Grid 1 Accent 4" w:semiHidden="false" w:uiPriority="67" w:unhideWhenUsed="false"/>
    <w:lsdException w:name="Medium Grid 2 Accent 4" w:semiHidden="false" w:uiPriority="68" w:unhideWhenUsed="false"/>
    <w:lsdException w:name="Medium Grid 3 Accent 4" w:semiHidden="false" w:uiPriority="69" w:unhideWhenUsed="false"/>
    <w:lsdException w:name="Dark List Accent 4" w:semiHidden="false" w:uiPriority="70" w:unhideWhenUsed="false"/>
    <w:lsdException w:name="Colorful Shading Accent 4" w:semiHidden="false" w:uiPriority="71" w:unhideWhenUsed="false"/>
    <w:lsdException w:name="Colorful List Accent 4" w:semiHidden="false" w:uiPriority="72" w:unhideWhenUsed="false"/>
    <w:lsdException w:name="Colorful Grid Accent 4" w:semiHidden="false" w:uiPriority="73" w:unhideWhenUsed="false"/>
    <w:lsdException w:name="Light Shading Accent 5" w:semiHidden="false" w:uiPriority="60" w:unhideWhenUsed="false"/>
    <w:lsdException w:name="Light List Accent 5" w:semiHidden="false" w:uiPriority="61" w:unhideWhenUsed="false"/>
    <w:lsdException w:name="Light Grid Accent 5" w:semiHidden="false" w:uiPriority="62" w:unhideWhenUsed="false"/>
    <w:lsdException w:name="Medium Shading 1 Accent 5" w:semiHidden="false" w:uiPriority="63" w:unhideWhenUsed="false"/>
    <w:lsdException w:name="Medium Shading 2 Accent 5" w:semiHidden="false" w:uiPriority="64" w:unhideWhenUsed="false"/>
    <w:lsdException w:name="Medium List 1 Accent 5" w:semiHidden="false" w:uiPriority="65" w:unhideWhenUsed="false"/>
    <w:lsdException w:name="Medium List 2 Accent 5" w:semiHidden="false" w:uiPriority="66" w:unhideWhenUsed="false"/>
    <w:lsdException w:name="Medium Grid 1 Accent 5" w:semiHidden="false" w:uiPriority="67" w:unhideWhenUsed="false"/>
    <w:lsdException w:name="Medium Grid 2 Accent 5" w:semiHidden="false" w:uiPriority="68" w:unhideWhenUsed="false"/>
    <w:lsdException w:name="Medium Grid 3 Accent 5" w:semiHidden="false" w:uiPriority="69" w:unhideWhenUsed="false"/>
    <w:lsdException w:name="Dark List Accent 5" w:semiHidden="false" w:uiPriority="70" w:unhideWhenUsed="false"/>
    <w:lsdException w:name="Colorful Shading Accent 5" w:semiHidden="false" w:uiPriority="71" w:unhideWhenUsed="false"/>
    <w:lsdException w:name="Colorful List Accent 5" w:semiHidden="false" w:uiPriority="72" w:unhideWhenUsed="false"/>
    <w:lsdException w:name="Colorful Grid Accent 5" w:semiHidden="false" w:uiPriority="73" w:unhideWhenUsed="false"/>
    <w:lsdException w:name="Light Shading Accent 6" w:semiHidden="false" w:uiPriority="60" w:unhideWhenUsed="false"/>
    <w:lsdException w:name="Light List Accent 6" w:semiHidden="false" w:uiPriority="61" w:unhideWhenUsed="false"/>
    <w:lsdException w:name="Light Grid Accent 6" w:semiHidden="false" w:uiPriority="62" w:unhideWhenUsed="false"/>
    <w:lsdException w:name="Medium Shading 1 Accent 6" w:semiHidden="false" w:uiPriority="63" w:unhideWhenUsed="false"/>
    <w:lsdException w:name="Medium Shading 2 Accent 6" w:semiHidden="false" w:uiPriority="64" w:unhideWhenUsed="false"/>
    <w:lsdException w:name="Medium List 1 Accent 6" w:semiHidden="false" w:uiPriority="65" w:unhideWhenUsed="false"/>
    <w:lsdException w:name="Medium List 2 Accent 6" w:semiHidden="false" w:uiPriority="66" w:unhideWhenUsed="false"/>
    <w:lsdException w:name="Medium Grid 1 Accent 6" w:semiHidden="false" w:uiPriority="67" w:unhideWhenUsed="false"/>
    <w:lsdException w:name="Medium Grid 2 Accent 6" w:semiHidden="false" w:uiPriority="68" w:unhideWhenUsed="false"/>
    <w:lsdException w:name="Medium Grid 3 Accent 6" w:semiHidden="false" w:uiPriority="69" w:unhideWhenUsed="false"/>
    <w:lsdException w:name="Dark List Accent 6" w:semiHidden="false" w:uiPriority="70" w:unhideWhenUsed="false"/>
    <w:lsdException w:name="Colorful Shading Accent 6" w:semiHidden="false" w:uiPriority="71" w:unhideWhenUsed="false"/>
    <w:lsdException w:name="Colorful List Accent 6" w:semiHidden="false" w:uiPriority="72" w:unhideWhenUsed="false"/>
    <w:lsdException w:name="Colorful Grid Accent 6" w:semiHidden="false" w:uiPriority="73" w:unhideWhenUsed="false"/>
    <w:lsdException w:name="Subtle Emphasis" w:semiHidden="false" w:uiPriority="19" w:unhideWhenUsed="false" w:qFormat="true"/>
    <w:lsdException w:name="Intense Emphasis" w:semiHidden="false" w:uiPriority="21" w:unhideWhenUsed="false" w:qFormat="true"/>
    <w:lsdException w:name="Subtle Reference" w:semiHidden="false" w:uiPriority="31" w:unhideWhenUsed="false" w:qFormat="true"/>
    <w:lsdException w:name="Intense Reference" w:semiHidden="false" w:uiPriority="32" w:unhideWhenUsed="false" w:qFormat="true"/>
    <w:lsdException w:name="Book Title" w:semiHidden="false" w:uiPriority="33" w:unhideWhenUsed="false" w:qFormat="true"/>
    <w:lsdException w:name="Bibliography" w:uiPriority="37"/>
    <w:lsdException w:name="TOC Heading" w:uiPriority="39" w:qFormat="true"/>
  </w:latentStyles>
  <w:style w:type="paragraph" w:default="1" w:styleId="Normal">
    <w:name w:val="Normal"/>
  </w:style>
  <w:style w:type="character" w:default="1" w:styleId="DefaultParagraphFont">
    <w:name w:val="Default Paragraph Font"/>
    <w:semiHidden/>
    <w:unhideWhenUsed/>
    <w:uiPriority w:val="1"/>
  </w:style>
  <w:style w:type="table" w:default="1" w:styleId="TableNormal">
    <w:name w:val="Normal Table"/>
    <w:semiHidden/>
    <w:unhideWhenUsed/>
    <w:qFormat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5" Type="http://schemas.openxmlformats.org/officeDocument/2006/relationships/theme" Target="theme/theme.xml"/><Relationship Id="rId20" Type="http://schemas.openxmlformats.org/officeDocument/2006/relationships/image" Target="media/image10.jpg"/><Relationship Id="rId30" Type="http://schemas.openxmlformats.org/officeDocument/2006/relationships/image" Target="media/image20.jpg"/><Relationship Id="rId24" Type="http://schemas.openxmlformats.org/officeDocument/2006/relationships/image" Target="media/image14.jpg"/><Relationship Id="rId28" Type="http://schemas.openxmlformats.org/officeDocument/2006/relationships/image" Target="media/image18.jpg"/><Relationship Id="rId15" Type="http://schemas.openxmlformats.org/officeDocument/2006/relationships/image" Target="media/image5.jpg"/><Relationship Id="rId26" Type="http://schemas.openxmlformats.org/officeDocument/2006/relationships/image" Target="media/image16.jpg"/><Relationship Id="rId29" Type="http://schemas.openxmlformats.org/officeDocument/2006/relationships/image" Target="media/image19.jpg"/><Relationship Id="rId25" Type="http://schemas.openxmlformats.org/officeDocument/2006/relationships/image" Target="media/image15.jpg"/><Relationship Id="rId21" Type="http://schemas.openxmlformats.org/officeDocument/2006/relationships/image" Target="media/image11.jpg"/><Relationship Id="rId12" Type="http://schemas.openxmlformats.org/officeDocument/2006/relationships/image" Target="media/image2.jpg"/><Relationship Id="rId27" Type="http://schemas.openxmlformats.org/officeDocument/2006/relationships/image" Target="media/image17.jpg"/><Relationship Id="rId23" Type="http://schemas.openxmlformats.org/officeDocument/2006/relationships/image" Target="media/image13.jpg"/><Relationship Id="rId19" Type="http://schemas.openxmlformats.org/officeDocument/2006/relationships/image" Target="media/image9.jpg"/><Relationship Id="rId14" Type="http://schemas.openxmlformats.org/officeDocument/2006/relationships/image" Target="media/image4.jpg"/><Relationship Id="rId31" Type="http://schemas.openxmlformats.org/officeDocument/2006/relationships/image" Target="media/image21.jpg"/><Relationship Id="rId22" Type="http://schemas.openxmlformats.org/officeDocument/2006/relationships/image" Target="media/image12.jpg"/><Relationship Id="rId17" Type="http://schemas.openxmlformats.org/officeDocument/2006/relationships/image" Target="media/image7.jpg"/><Relationship Id="rId16" Type="http://schemas.openxmlformats.org/officeDocument/2006/relationships/image" Target="media/image6.jpg"/><Relationship Id="rId18" Type="http://schemas.openxmlformats.org/officeDocument/2006/relationships/image" Target="media/image8.jpg"/><Relationship Id="rId32" Type="http://schemas.openxmlformats.org/officeDocument/2006/relationships/image" Target="media/image22.jpg"/><Relationship Id="rId13" Type="http://schemas.openxmlformats.org/officeDocument/2006/relationships/image" Target="media/image3.jpg"/><Relationship Id="rId11" Type="http://schemas.openxmlformats.org/officeDocument/2006/relationships/image" Target="media/image1.jpg"/></Relationships>
</file>

<file path=word/theme/theme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>
  <Template>Normal.dotm</Template>
  <TotalTime>1</TotalTime>
  <Pages>1</Pages>
  <Words>0</Words>
  <Characters>0</Characters>
  <Application>Microsoft Office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>
  <dc:title/>
  <dc:subject/>
  <dc:creator/>
  <cp:keywords/>
  <dc:description/>
  <cp:lastModifiedBy/>
  <cp:revision>1</cp:revision>
</cp:coreProperties>
</file>