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E5" w:rsidRDefault="004F13E5" w:rsidP="00DC2352">
      <w:pPr>
        <w:pStyle w:val="NoSpacing"/>
        <w:jc w:val="center"/>
        <w:rPr>
          <w:b/>
          <w:sz w:val="28"/>
          <w:szCs w:val="28"/>
          <w:bdr w:val="none" w:sz="0" w:space="0" w:color="auto" w:frame="1"/>
          <w:lang w:val="en" w:eastAsia="en-AU"/>
        </w:rPr>
      </w:pPr>
      <w:r>
        <w:rPr>
          <w:b/>
          <w:sz w:val="28"/>
          <w:szCs w:val="28"/>
          <w:bdr w:val="none" w:sz="0" w:space="0" w:color="auto" w:frame="1"/>
          <w:lang w:val="en" w:eastAsia="en-AU"/>
        </w:rPr>
        <w:t xml:space="preserve">This Notice is to all </w:t>
      </w:r>
      <w:r w:rsidR="007D59CC">
        <w:rPr>
          <w:b/>
          <w:sz w:val="28"/>
          <w:szCs w:val="28"/>
          <w:bdr w:val="none" w:sz="0" w:space="0" w:color="auto" w:frame="1"/>
          <w:lang w:val="en" w:eastAsia="en-AU"/>
        </w:rPr>
        <w:t>involved within</w:t>
      </w:r>
      <w:r w:rsidR="002C790E">
        <w:rPr>
          <w:b/>
          <w:sz w:val="28"/>
          <w:szCs w:val="28"/>
          <w:bdr w:val="none" w:sz="0" w:space="0" w:color="auto" w:frame="1"/>
          <w:lang w:val="en" w:eastAsia="en-AU"/>
        </w:rPr>
        <w:t>,</w:t>
      </w:r>
    </w:p>
    <w:p w:rsidR="007D59CC" w:rsidRDefault="002C790E" w:rsidP="00DC2352">
      <w:pPr>
        <w:pStyle w:val="NoSpacing"/>
        <w:jc w:val="center"/>
        <w:rPr>
          <w:b/>
          <w:sz w:val="8"/>
          <w:szCs w:val="8"/>
          <w:bdr w:val="none" w:sz="0" w:space="0" w:color="auto" w:frame="1"/>
          <w:lang w:val="en" w:eastAsia="en-AU"/>
        </w:rPr>
      </w:pPr>
      <w:proofErr w:type="gramStart"/>
      <w:r>
        <w:rPr>
          <w:b/>
          <w:sz w:val="32"/>
          <w:szCs w:val="32"/>
          <w:bdr w:val="none" w:sz="0" w:space="0" w:color="auto" w:frame="1"/>
          <w:lang w:val="en" w:eastAsia="en-AU"/>
        </w:rPr>
        <w:t>B</w:t>
      </w:r>
      <w:r w:rsidR="007D59CC" w:rsidRPr="007D59CC">
        <w:rPr>
          <w:b/>
          <w:sz w:val="32"/>
          <w:szCs w:val="32"/>
          <w:bdr w:val="none" w:sz="0" w:space="0" w:color="auto" w:frame="1"/>
          <w:lang w:val="en" w:eastAsia="en-AU"/>
        </w:rPr>
        <w:t>elligerent</w:t>
      </w:r>
      <w:r w:rsidR="00943948">
        <w:rPr>
          <w:b/>
          <w:sz w:val="32"/>
          <w:szCs w:val="32"/>
          <w:bdr w:val="none" w:sz="0" w:space="0" w:color="auto" w:frame="1"/>
          <w:lang w:val="en" w:eastAsia="en-AU"/>
        </w:rPr>
        <w:t xml:space="preserve"> Queensland G</w:t>
      </w:r>
      <w:r w:rsidR="007D59CC" w:rsidRPr="007D59CC">
        <w:rPr>
          <w:b/>
          <w:sz w:val="32"/>
          <w:szCs w:val="32"/>
          <w:bdr w:val="none" w:sz="0" w:space="0" w:color="auto" w:frame="1"/>
          <w:lang w:val="en" w:eastAsia="en-AU"/>
        </w:rPr>
        <w:t>overnment</w:t>
      </w:r>
      <w:r w:rsidR="00943948">
        <w:rPr>
          <w:b/>
          <w:sz w:val="32"/>
          <w:szCs w:val="32"/>
          <w:bdr w:val="none" w:sz="0" w:space="0" w:color="auto" w:frame="1"/>
          <w:lang w:val="en" w:eastAsia="en-AU"/>
        </w:rPr>
        <w:t xml:space="preserve"> Councils</w:t>
      </w:r>
      <w:r w:rsidR="007D59CC">
        <w:rPr>
          <w:b/>
          <w:sz w:val="32"/>
          <w:szCs w:val="32"/>
          <w:bdr w:val="none" w:sz="0" w:space="0" w:color="auto" w:frame="1"/>
          <w:lang w:val="en" w:eastAsia="en-AU"/>
        </w:rPr>
        <w:t>.</w:t>
      </w:r>
      <w:proofErr w:type="gramEnd"/>
    </w:p>
    <w:p w:rsidR="00943948" w:rsidRPr="00943948" w:rsidRDefault="00943948" w:rsidP="00DC2352">
      <w:pPr>
        <w:pStyle w:val="NoSpacing"/>
        <w:jc w:val="center"/>
        <w:rPr>
          <w:b/>
          <w:sz w:val="8"/>
          <w:szCs w:val="8"/>
          <w:bdr w:val="none" w:sz="0" w:space="0" w:color="auto" w:frame="1"/>
          <w:lang w:val="en" w:eastAsia="en-AU"/>
        </w:rPr>
      </w:pPr>
    </w:p>
    <w:p w:rsidR="007D59CC" w:rsidRDefault="002C790E" w:rsidP="00DC2352">
      <w:pPr>
        <w:pStyle w:val="NoSpacing"/>
        <w:jc w:val="center"/>
        <w:rPr>
          <w:b/>
          <w:sz w:val="8"/>
          <w:szCs w:val="8"/>
        </w:rPr>
      </w:pPr>
      <w:r>
        <w:rPr>
          <w:b/>
          <w:sz w:val="28"/>
          <w:szCs w:val="28"/>
        </w:rPr>
        <w:t xml:space="preserve">Chief Executive </w:t>
      </w:r>
      <w:proofErr w:type="gramStart"/>
      <w:r>
        <w:rPr>
          <w:b/>
          <w:sz w:val="28"/>
          <w:szCs w:val="28"/>
        </w:rPr>
        <w:t>O</w:t>
      </w:r>
      <w:r w:rsidR="007D59CC" w:rsidRPr="007D59CC">
        <w:rPr>
          <w:b/>
          <w:sz w:val="28"/>
          <w:szCs w:val="28"/>
        </w:rPr>
        <w:t>fficer</w:t>
      </w:r>
      <w:r w:rsidR="007D59CC">
        <w:rPr>
          <w:b/>
          <w:sz w:val="28"/>
          <w:szCs w:val="28"/>
        </w:rPr>
        <w:t>’s</w:t>
      </w:r>
      <w:proofErr w:type="gramEnd"/>
    </w:p>
    <w:p w:rsidR="00943948" w:rsidRPr="00943948" w:rsidRDefault="00943948" w:rsidP="00DC2352">
      <w:pPr>
        <w:pStyle w:val="NoSpacing"/>
        <w:jc w:val="center"/>
        <w:rPr>
          <w:b/>
          <w:sz w:val="8"/>
          <w:szCs w:val="8"/>
        </w:rPr>
      </w:pPr>
    </w:p>
    <w:p w:rsidR="007D59CC" w:rsidRDefault="007D59CC" w:rsidP="00DC235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Counsellors</w:t>
      </w:r>
    </w:p>
    <w:p w:rsidR="004F13E5" w:rsidRPr="00943948" w:rsidRDefault="004F13E5" w:rsidP="00DC2352">
      <w:pPr>
        <w:pStyle w:val="NoSpacing"/>
        <w:jc w:val="center"/>
        <w:rPr>
          <w:b/>
          <w:sz w:val="16"/>
          <w:szCs w:val="16"/>
          <w:bdr w:val="none" w:sz="0" w:space="0" w:color="auto" w:frame="1"/>
          <w:lang w:val="en" w:eastAsia="en-AU"/>
        </w:rPr>
      </w:pPr>
    </w:p>
    <w:p w:rsidR="00DC2352" w:rsidRDefault="00DC2352" w:rsidP="00DC2352">
      <w:pPr>
        <w:pStyle w:val="NoSpacing"/>
        <w:jc w:val="center"/>
        <w:rPr>
          <w:b/>
          <w:sz w:val="28"/>
          <w:szCs w:val="28"/>
          <w:bdr w:val="none" w:sz="0" w:space="0" w:color="auto" w:frame="1"/>
          <w:lang w:val="en" w:eastAsia="en-AU"/>
        </w:rPr>
      </w:pPr>
      <w:r w:rsidRPr="00905338">
        <w:rPr>
          <w:b/>
          <w:sz w:val="28"/>
          <w:szCs w:val="28"/>
          <w:bdr w:val="none" w:sz="0" w:space="0" w:color="auto" w:frame="1"/>
          <w:lang w:val="en" w:eastAsia="en-AU"/>
        </w:rPr>
        <w:t>LAWFUL NOTICE OF</w:t>
      </w:r>
    </w:p>
    <w:p w:rsidR="00DC2352" w:rsidRPr="00905338" w:rsidRDefault="00DC2352" w:rsidP="00DC2352">
      <w:pPr>
        <w:pStyle w:val="NoSpacing"/>
        <w:jc w:val="center"/>
        <w:rPr>
          <w:b/>
          <w:sz w:val="28"/>
          <w:szCs w:val="28"/>
          <w:bdr w:val="none" w:sz="0" w:space="0" w:color="auto" w:frame="1"/>
          <w:lang w:val="en" w:eastAsia="en-AU"/>
        </w:rPr>
      </w:pPr>
      <w:r>
        <w:rPr>
          <w:rFonts w:cs="Arial"/>
          <w:b/>
          <w:sz w:val="28"/>
          <w:szCs w:val="28"/>
          <w:lang w:eastAsia="en-AU"/>
        </w:rPr>
        <w:t xml:space="preserve">Stop and Desist all </w:t>
      </w:r>
      <w:r w:rsidR="002C790E">
        <w:rPr>
          <w:rFonts w:cs="Arial"/>
          <w:b/>
          <w:sz w:val="28"/>
          <w:szCs w:val="28"/>
          <w:u w:val="single" w:color="FF0000"/>
          <w:lang w:eastAsia="en-AU"/>
        </w:rPr>
        <w:t>Purported L</w:t>
      </w:r>
      <w:r w:rsidRPr="00393716">
        <w:rPr>
          <w:rFonts w:cs="Arial"/>
          <w:b/>
          <w:sz w:val="28"/>
          <w:szCs w:val="28"/>
          <w:u w:val="single" w:color="FF0000"/>
          <w:lang w:eastAsia="en-AU"/>
        </w:rPr>
        <w:t>awful</w:t>
      </w:r>
      <w:r w:rsidRPr="00B909D7">
        <w:rPr>
          <w:rFonts w:cs="Arial"/>
          <w:b/>
          <w:sz w:val="28"/>
          <w:szCs w:val="28"/>
          <w:lang w:eastAsia="en-AU"/>
        </w:rPr>
        <w:t xml:space="preserve"> Fraternity.</w:t>
      </w:r>
    </w:p>
    <w:p w:rsidR="00DC2352" w:rsidRPr="00393716" w:rsidRDefault="00DC2352" w:rsidP="00DC2352">
      <w:pPr>
        <w:pStyle w:val="NoSpacing"/>
        <w:jc w:val="center"/>
        <w:rPr>
          <w:rFonts w:ascii="Times New Roman" w:hAnsi="Times New Roman" w:cs="Times New Roman"/>
          <w:sz w:val="30"/>
          <w:szCs w:val="30"/>
          <w:lang w:eastAsia="en-AU"/>
        </w:rPr>
      </w:pPr>
      <w:proofErr w:type="gramStart"/>
      <w:r w:rsidRPr="00393716">
        <w:rPr>
          <w:sz w:val="30"/>
          <w:szCs w:val="30"/>
        </w:rPr>
        <w:t>Acts of Treason, Treachery, Sabotage</w:t>
      </w:r>
      <w:r w:rsidR="00302A3A">
        <w:rPr>
          <w:sz w:val="30"/>
          <w:szCs w:val="30"/>
        </w:rPr>
        <w:t xml:space="preserve"> on Queensland</w:t>
      </w:r>
      <w:r w:rsidR="002C790E">
        <w:rPr>
          <w:sz w:val="30"/>
          <w:szCs w:val="30"/>
        </w:rPr>
        <w:t xml:space="preserve"> P</w:t>
      </w:r>
      <w:r w:rsidRPr="00393716">
        <w:rPr>
          <w:sz w:val="30"/>
          <w:szCs w:val="30"/>
        </w:rPr>
        <w:t>eople.</w:t>
      </w:r>
      <w:proofErr w:type="gramEnd"/>
    </w:p>
    <w:p w:rsidR="00DC2352" w:rsidRDefault="00DC2352" w:rsidP="00DC2352">
      <w:pPr>
        <w:jc w:val="center"/>
        <w:rPr>
          <w:color w:val="000000"/>
          <w:sz w:val="10"/>
          <w:szCs w:val="10"/>
          <w:bdr w:val="none" w:sz="0" w:space="0" w:color="auto" w:frame="1"/>
        </w:rPr>
      </w:pPr>
      <w:r w:rsidRPr="00A90BD0">
        <w:rPr>
          <w:b/>
          <w:bCs/>
          <w:color w:val="000000"/>
          <w:sz w:val="28"/>
          <w:szCs w:val="28"/>
          <w:bdr w:val="none" w:sz="0" w:space="0" w:color="auto" w:frame="1"/>
        </w:rPr>
        <w:t>This is a lawful notice.</w:t>
      </w:r>
      <w:r w:rsidRPr="00A90BD0">
        <w:rPr>
          <w:color w:val="000000"/>
          <w:sz w:val="28"/>
          <w:szCs w:val="28"/>
          <w:bdr w:val="none" w:sz="0" w:space="0" w:color="auto" w:frame="1"/>
        </w:rPr>
        <w:t> Please read it carefully. It informs you and all concerned recipients of this notice. </w:t>
      </w:r>
      <w:r w:rsidRPr="00A90BD0">
        <w:rPr>
          <w:b/>
          <w:bCs/>
          <w:color w:val="000000"/>
          <w:sz w:val="28"/>
          <w:szCs w:val="28"/>
          <w:bdr w:val="none" w:sz="0" w:space="0" w:color="auto" w:frame="1"/>
        </w:rPr>
        <w:t>It means what it says.</w:t>
      </w:r>
      <w:r w:rsidRPr="00A90BD0">
        <w:rPr>
          <w:color w:val="000000"/>
          <w:sz w:val="28"/>
          <w:szCs w:val="28"/>
          <w:bdr w:val="none" w:sz="0" w:space="0" w:color="auto" w:frame="1"/>
        </w:rPr>
        <w:t xml:space="preserve"> There are no hidden meanings or interpretations beyond the simple English statements herein. </w:t>
      </w:r>
    </w:p>
    <w:p w:rsidR="00DC2352" w:rsidRPr="00A90BD0" w:rsidRDefault="00DC2352" w:rsidP="00DC2352">
      <w:pPr>
        <w:jc w:val="center"/>
        <w:rPr>
          <w:rFonts w:cs="Arial"/>
          <w:b/>
          <w:color w:val="FF0000"/>
          <w:sz w:val="10"/>
          <w:szCs w:val="10"/>
          <w:lang w:eastAsia="en-AU"/>
        </w:rPr>
      </w:pPr>
    </w:p>
    <w:p w:rsidR="00DC2352" w:rsidRPr="00A90BD0" w:rsidRDefault="00DC2352" w:rsidP="00DC2352">
      <w:pPr>
        <w:jc w:val="center"/>
        <w:rPr>
          <w:b/>
          <w:sz w:val="28"/>
          <w:szCs w:val="28"/>
          <w:lang w:eastAsia="en-AU"/>
        </w:rPr>
      </w:pPr>
      <w:r w:rsidRPr="00A90BD0">
        <w:rPr>
          <w:b/>
          <w:sz w:val="28"/>
          <w:szCs w:val="28"/>
          <w:lang w:eastAsia="en-AU"/>
        </w:rPr>
        <w:t>SILENCE IS ACQUIESCENCE, AGREEMENT AND DISHONOR - THIS</w:t>
      </w:r>
    </w:p>
    <w:p w:rsidR="00DC2352" w:rsidRPr="00A90BD0" w:rsidRDefault="00DC2352" w:rsidP="00DC2352">
      <w:pPr>
        <w:jc w:val="center"/>
        <w:rPr>
          <w:rFonts w:ascii="Times New Roman" w:hAnsi="Times New Roman" w:cs="Times New Roman"/>
          <w:b/>
          <w:sz w:val="28"/>
          <w:szCs w:val="28"/>
          <w:lang w:eastAsia="en-AU"/>
        </w:rPr>
      </w:pPr>
      <w:r w:rsidRPr="00A90BD0">
        <w:rPr>
          <w:b/>
          <w:sz w:val="28"/>
          <w:szCs w:val="28"/>
          <w:lang w:eastAsia="en-AU"/>
        </w:rPr>
        <w:t>IS A SELF-EXECUTING DOCUMENT</w:t>
      </w:r>
    </w:p>
    <w:p w:rsidR="00BC7D51" w:rsidRPr="00BF72DE" w:rsidRDefault="00DC2352" w:rsidP="00BC7D51">
      <w:pPr>
        <w:jc w:val="center"/>
        <w:rPr>
          <w:b/>
          <w:color w:val="FF0000"/>
          <w:sz w:val="28"/>
          <w:szCs w:val="28"/>
        </w:rPr>
      </w:pPr>
      <w:r w:rsidRPr="00A90BD0">
        <w:rPr>
          <w:b/>
          <w:color w:val="FF0000"/>
          <w:sz w:val="28"/>
          <w:szCs w:val="28"/>
          <w:lang w:eastAsia="en-AU"/>
        </w:rPr>
        <w:t>Within the Universal Maxims of Law, equality before the law is paramount and </w:t>
      </w:r>
      <w:r w:rsidR="00BC7D51" w:rsidRPr="00BF72DE">
        <w:rPr>
          <w:b/>
          <w:color w:val="FF0000"/>
          <w:sz w:val="28"/>
          <w:szCs w:val="28"/>
        </w:rPr>
        <w:t>Notice to Principal is Notice to Agent</w:t>
      </w:r>
      <w:r w:rsidR="00FC1698">
        <w:rPr>
          <w:b/>
          <w:color w:val="FF0000"/>
          <w:sz w:val="28"/>
          <w:szCs w:val="28"/>
        </w:rPr>
        <w:t xml:space="preserve"> / </w:t>
      </w:r>
    </w:p>
    <w:p w:rsidR="00DC2352" w:rsidRPr="00A90BD0" w:rsidRDefault="00BC7D51" w:rsidP="00BC7D51">
      <w:pPr>
        <w:pStyle w:val="NoSpacing"/>
        <w:jc w:val="center"/>
        <w:rPr>
          <w:b/>
          <w:sz w:val="28"/>
          <w:szCs w:val="28"/>
          <w:lang w:eastAsia="en-AU"/>
        </w:rPr>
      </w:pPr>
      <w:r w:rsidRPr="00BF72DE">
        <w:rPr>
          <w:b/>
          <w:color w:val="FF0000"/>
          <w:sz w:val="28"/>
          <w:szCs w:val="28"/>
        </w:rPr>
        <w:t>Notice to Agent is Notice to Principal.</w:t>
      </w:r>
    </w:p>
    <w:p w:rsidR="00DC2352" w:rsidRPr="00B909D7" w:rsidRDefault="00DC2352" w:rsidP="00DC2352">
      <w:pPr>
        <w:pStyle w:val="NoSpacing"/>
        <w:rPr>
          <w:rFonts w:ascii="Times New Roman" w:hAnsi="Times New Roman" w:cs="Times New Roman"/>
          <w:sz w:val="8"/>
          <w:szCs w:val="8"/>
          <w:lang w:eastAsia="en-AU"/>
        </w:rPr>
      </w:pPr>
    </w:p>
    <w:p w:rsidR="00DC2352" w:rsidRDefault="00DC2352" w:rsidP="00DC2352">
      <w:pPr>
        <w:pStyle w:val="NoSpacing"/>
        <w:rPr>
          <w:sz w:val="12"/>
          <w:szCs w:val="12"/>
          <w:lang w:eastAsia="en-AU"/>
        </w:rPr>
      </w:pPr>
      <w:r w:rsidRPr="00A90BD0">
        <w:rPr>
          <w:lang w:eastAsia="en-AU"/>
        </w:rPr>
        <w:t>All addressed parties jointly and severally and applicable to all Successors, Nominees and/or Assigns</w:t>
      </w:r>
      <w:r>
        <w:rPr>
          <w:lang w:eastAsia="en-AU"/>
        </w:rPr>
        <w:t xml:space="preserve"> </w:t>
      </w:r>
      <w:r w:rsidRPr="00A90BD0">
        <w:rPr>
          <w:lang w:eastAsia="en-AU"/>
        </w:rPr>
        <w:t>in your own individual and private capacity</w:t>
      </w:r>
      <w:r>
        <w:rPr>
          <w:lang w:eastAsia="en-AU"/>
        </w:rPr>
        <w:t>.</w:t>
      </w:r>
    </w:p>
    <w:p w:rsidR="00DC2352" w:rsidRPr="00A90BD0" w:rsidRDefault="00DC2352" w:rsidP="00DC2352">
      <w:pPr>
        <w:pStyle w:val="NoSpacing"/>
        <w:rPr>
          <w:sz w:val="12"/>
          <w:szCs w:val="12"/>
          <w:lang w:eastAsia="en-AU"/>
        </w:rPr>
      </w:pPr>
    </w:p>
    <w:p w:rsidR="00DC2352" w:rsidRPr="00A90BD0" w:rsidRDefault="00DC2352" w:rsidP="00DC2352">
      <w:pPr>
        <w:pStyle w:val="NoSpacing"/>
        <w:rPr>
          <w:lang w:eastAsia="en-AU"/>
        </w:rPr>
      </w:pPr>
      <w:r w:rsidRPr="00A90BD0">
        <w:rPr>
          <w:lang w:eastAsia="en-AU"/>
        </w:rPr>
        <w:t xml:space="preserve">Attention To: </w:t>
      </w:r>
    </w:p>
    <w:p w:rsidR="00DC2352" w:rsidRPr="00A90BD0" w:rsidRDefault="00DC2352" w:rsidP="00DC2352">
      <w:pPr>
        <w:jc w:val="center"/>
      </w:pPr>
    </w:p>
    <w:p w:rsidR="00DC2352" w:rsidRDefault="00943948" w:rsidP="00DC2352">
      <w:pPr>
        <w:jc w:val="center"/>
      </w:pPr>
      <w:r>
        <w:tab/>
      </w:r>
      <w:r>
        <w:tab/>
      </w:r>
      <w:r>
        <w:tab/>
      </w:r>
      <w:r w:rsidR="008861F7">
        <w:t xml:space="preserve">              </w:t>
      </w:r>
      <w:r>
        <w:t>Photo of</w:t>
      </w:r>
    </w:p>
    <w:p w:rsidR="00943948" w:rsidRDefault="008861F7" w:rsidP="00DC2352">
      <w:pPr>
        <w:jc w:val="center"/>
      </w:pPr>
      <w:r>
        <w:t xml:space="preserve">                                            Belligerent</w:t>
      </w:r>
    </w:p>
    <w:p w:rsidR="008861F7" w:rsidRDefault="008861F7" w:rsidP="00DC2352">
      <w:pPr>
        <w:jc w:val="center"/>
      </w:pPr>
      <w:r>
        <w:t xml:space="preserve">                                            </w:t>
      </w:r>
      <w:proofErr w:type="gramStart"/>
      <w:r>
        <w:t>member</w:t>
      </w:r>
      <w:proofErr w:type="gramEnd"/>
    </w:p>
    <w:p w:rsidR="00943948" w:rsidRPr="00A90BD0" w:rsidRDefault="00943948" w:rsidP="00DC2352">
      <w:pPr>
        <w:jc w:val="center"/>
      </w:pPr>
    </w:p>
    <w:p w:rsidR="00DC2352" w:rsidRPr="00A90BD0" w:rsidRDefault="00DC2352" w:rsidP="00943948">
      <w:pPr>
        <w:jc w:val="center"/>
      </w:pPr>
    </w:p>
    <w:p w:rsidR="00DC2352" w:rsidRPr="00A90BD0" w:rsidRDefault="00DC2352" w:rsidP="00DC2352">
      <w:pPr>
        <w:jc w:val="center"/>
      </w:pPr>
    </w:p>
    <w:p w:rsidR="00DC2352" w:rsidRDefault="00DC2352" w:rsidP="00DC2352"/>
    <w:p w:rsidR="00DC2352" w:rsidRDefault="00DC2352" w:rsidP="00DC2352">
      <w:pPr>
        <w:rPr>
          <w:rFonts w:cs="Arial"/>
          <w:color w:val="000000" w:themeColor="text1"/>
        </w:rPr>
      </w:pPr>
    </w:p>
    <w:p w:rsidR="00DC2352" w:rsidRDefault="00DC2352" w:rsidP="00DC2352">
      <w:pPr>
        <w:rPr>
          <w:rFonts w:cs="Arial"/>
          <w:color w:val="000000" w:themeColor="text1"/>
        </w:rPr>
      </w:pPr>
    </w:p>
    <w:p w:rsidR="00DC2352" w:rsidRPr="00A90BD0" w:rsidRDefault="00DC2352" w:rsidP="00DC2352">
      <w:r w:rsidRPr="00A90BD0">
        <w:rPr>
          <w:rFonts w:cs="Arial"/>
          <w:color w:val="000000" w:themeColor="text1"/>
        </w:rPr>
        <w:t xml:space="preserve">If in </w:t>
      </w:r>
      <w:r w:rsidR="00AD2BB2">
        <w:rPr>
          <w:rFonts w:cs="Arial"/>
          <w:color w:val="000000" w:themeColor="text1"/>
        </w:rPr>
        <w:t xml:space="preserve">doubt in respect to any of the within </w:t>
      </w:r>
      <w:r w:rsidRPr="00A90BD0">
        <w:rPr>
          <w:rFonts w:cs="Arial"/>
          <w:color w:val="000000" w:themeColor="text1"/>
        </w:rPr>
        <w:t>mentioned matters, it is wise to seek independent lawful advice as </w:t>
      </w:r>
      <w:r w:rsidRPr="00A90BD0">
        <w:rPr>
          <w:rFonts w:cs="Arial"/>
          <w:color w:val="000000" w:themeColor="text1"/>
          <w:u w:val="single"/>
        </w:rPr>
        <w:t>ignorance of the law is no excuse and no defence</w:t>
      </w:r>
      <w:r w:rsidRPr="00A90BD0">
        <w:rPr>
          <w:rFonts w:cs="Arial"/>
          <w:color w:val="000000" w:themeColor="text1"/>
        </w:rPr>
        <w:t>.</w:t>
      </w:r>
    </w:p>
    <w:p w:rsidR="00DC2352" w:rsidRPr="00A90BD0" w:rsidRDefault="00DC2352" w:rsidP="00DC2352">
      <w:pPr>
        <w:spacing w:before="100" w:beforeAutospacing="1" w:after="100" w:afterAutospacing="1"/>
        <w:rPr>
          <w:rFonts w:eastAsia="Times New Roman" w:cs="Arial"/>
          <w:szCs w:val="24"/>
          <w:lang w:eastAsia="en-AU"/>
        </w:rPr>
      </w:pPr>
      <w:r w:rsidRPr="00A90BD0">
        <w:rPr>
          <w:rFonts w:eastAsia="Times New Roman" w:cs="Arial"/>
          <w:b/>
          <w:bCs/>
          <w:color w:val="FF0000"/>
          <w:szCs w:val="24"/>
          <w:lang w:eastAsia="en-AU"/>
        </w:rPr>
        <w:t>YOU</w:t>
      </w:r>
      <w:r w:rsidRPr="00A90BD0">
        <w:rPr>
          <w:rFonts w:eastAsia="Times New Roman" w:cs="Arial"/>
          <w:szCs w:val="24"/>
          <w:lang w:eastAsia="en-AU"/>
        </w:rPr>
        <w:t xml:space="preserve"> </w:t>
      </w:r>
      <w:r w:rsidRPr="00A90BD0">
        <w:rPr>
          <w:rFonts w:eastAsia="Times New Roman" w:cs="Arial"/>
          <w:b/>
          <w:bCs/>
          <w:color w:val="FF0000"/>
          <w:szCs w:val="24"/>
          <w:shd w:val="clear" w:color="auto" w:fill="FFFFFF"/>
          <w:lang w:eastAsia="en-AU"/>
        </w:rPr>
        <w:t>HAVE BEEN NOTICED AND WARNED: DO NO HARM or DO SO KNOWINGLY AND</w:t>
      </w:r>
      <w:r w:rsidRPr="00A90BD0">
        <w:rPr>
          <w:rFonts w:ascii="Times New Roman" w:eastAsia="Times New Roman" w:hAnsi="Times New Roman" w:cs="Times New Roman"/>
          <w:b/>
          <w:bCs/>
          <w:color w:val="FF0000"/>
          <w:szCs w:val="24"/>
          <w:shd w:val="clear" w:color="auto" w:fill="FFFFFF"/>
          <w:lang w:eastAsia="en-AU"/>
        </w:rPr>
        <w:t xml:space="preserve"> </w:t>
      </w:r>
      <w:r w:rsidRPr="00A90BD0">
        <w:rPr>
          <w:rFonts w:eastAsia="Times New Roman" w:cs="Arial"/>
          <w:b/>
          <w:bCs/>
          <w:color w:val="FF0000"/>
          <w:szCs w:val="24"/>
          <w:shd w:val="clear" w:color="auto" w:fill="FFFFFF"/>
          <w:lang w:eastAsia="en-AU"/>
        </w:rPr>
        <w:t>WILFULLY AT YOUR OWN RISK AND TO YOUR OWN</w:t>
      </w:r>
      <w:r w:rsidRPr="00A90BD0">
        <w:rPr>
          <w:rFonts w:ascii="Times New Roman" w:eastAsia="Times New Roman" w:hAnsi="Times New Roman" w:cs="Times New Roman"/>
          <w:b/>
          <w:bCs/>
          <w:color w:val="FF0000"/>
          <w:szCs w:val="24"/>
          <w:shd w:val="clear" w:color="auto" w:fill="FFFFFF"/>
          <w:lang w:eastAsia="en-AU"/>
        </w:rPr>
        <w:t xml:space="preserve"> </w:t>
      </w:r>
      <w:r w:rsidRPr="00A90BD0">
        <w:rPr>
          <w:rFonts w:eastAsia="Times New Roman" w:cs="Arial"/>
          <w:b/>
          <w:bCs/>
          <w:color w:val="FF0000"/>
          <w:szCs w:val="24"/>
          <w:shd w:val="clear" w:color="auto" w:fill="FFFFFF"/>
          <w:lang w:eastAsia="en-AU"/>
        </w:rPr>
        <w:t>DETRIMENT!</w:t>
      </w:r>
      <w:r w:rsidRPr="00A90BD0">
        <w:rPr>
          <w:rFonts w:ascii="Times New Roman" w:eastAsia="Times New Roman" w:hAnsi="Times New Roman" w:cs="Times New Roman"/>
          <w:szCs w:val="24"/>
          <w:lang w:eastAsia="en-AU"/>
        </w:rPr>
        <w:t> </w:t>
      </w:r>
    </w:p>
    <w:p w:rsidR="00DC2352" w:rsidRDefault="00DC2352" w:rsidP="00DC2352">
      <w:pPr>
        <w:spacing w:before="100" w:beforeAutospacing="1" w:after="100" w:afterAutospacing="1"/>
        <w:rPr>
          <w:rFonts w:eastAsia="Times New Roman" w:cs="Arial"/>
          <w:szCs w:val="24"/>
          <w:bdr w:val="none" w:sz="0" w:space="0" w:color="auto" w:frame="1"/>
          <w:lang w:eastAsia="en-AU"/>
        </w:rPr>
      </w:pPr>
      <w:r w:rsidRPr="00A90BD0">
        <w:rPr>
          <w:rFonts w:eastAsia="Times New Roman" w:cs="Arial"/>
          <w:szCs w:val="24"/>
          <w:lang w:eastAsia="en-AU"/>
        </w:rPr>
        <w:t xml:space="preserve">We, and many others, look forward to receiving an appropriate and urgent response to this </w:t>
      </w:r>
      <w:r w:rsidRPr="00A90BD0">
        <w:rPr>
          <w:rFonts w:eastAsia="Times New Roman" w:cs="Arial"/>
          <w:b/>
          <w:bCs/>
          <w:color w:val="000000"/>
          <w:szCs w:val="24"/>
          <w:bdr w:val="none" w:sz="0" w:space="0" w:color="auto" w:frame="1"/>
          <w:lang w:eastAsia="en-AU"/>
        </w:rPr>
        <w:t>open correspondence (not private/not confidential)</w:t>
      </w:r>
      <w:r w:rsidRPr="00A90BD0">
        <w:rPr>
          <w:rFonts w:eastAsia="Times New Roman" w:cs="Arial"/>
          <w:color w:val="000000"/>
          <w:szCs w:val="24"/>
          <w:bdr w:val="none" w:sz="0" w:space="0" w:color="auto" w:frame="1"/>
          <w:lang w:eastAsia="en-AU"/>
        </w:rPr>
        <w:t>  written and sent without malice, vexation, frivolity, or ill-will, and with all natural, indefeasible, and unalienable ‘</w:t>
      </w:r>
      <w:r w:rsidRPr="00A90BD0">
        <w:rPr>
          <w:rFonts w:eastAsia="Times New Roman" w:cs="Arial"/>
          <w:color w:val="000000"/>
          <w:szCs w:val="24"/>
          <w:u w:val="single"/>
          <w:bdr w:val="none" w:sz="0" w:space="0" w:color="auto" w:frame="1"/>
          <w:lang w:eastAsia="en-AU"/>
        </w:rPr>
        <w:t>God Given’</w:t>
      </w:r>
      <w:r w:rsidRPr="00A90BD0">
        <w:rPr>
          <w:rFonts w:eastAsia="Times New Roman" w:cs="Arial"/>
          <w:color w:val="000000"/>
          <w:szCs w:val="24"/>
          <w:bdr w:val="none" w:sz="0" w:space="0" w:color="auto" w:frame="1"/>
          <w:lang w:eastAsia="en-AU"/>
        </w:rPr>
        <w:t xml:space="preserve"> rights, blessings</w:t>
      </w:r>
      <w:r w:rsidRPr="00A90BD0">
        <w:rPr>
          <w:rFonts w:eastAsia="Times New Roman" w:cs="Arial"/>
          <w:szCs w:val="24"/>
          <w:bdr w:val="none" w:sz="0" w:space="0" w:color="auto" w:frame="1"/>
          <w:lang w:eastAsia="en-AU"/>
        </w:rPr>
        <w:t>, freedoms and liberties</w:t>
      </w:r>
      <w:r w:rsidRPr="00A90BD0">
        <w:rPr>
          <w:rFonts w:eastAsia="Times New Roman" w:cs="Arial"/>
          <w:color w:val="000000"/>
          <w:szCs w:val="24"/>
          <w:bdr w:val="none" w:sz="0" w:space="0" w:color="auto" w:frame="1"/>
          <w:lang w:eastAsia="en-AU"/>
        </w:rPr>
        <w:t xml:space="preserve"> reserved</w:t>
      </w:r>
      <w:r w:rsidRPr="00A90BD0">
        <w:rPr>
          <w:rFonts w:eastAsia="Times New Roman" w:cs="Arial"/>
          <w:szCs w:val="24"/>
          <w:bdr w:val="none" w:sz="0" w:space="0" w:color="auto" w:frame="1"/>
          <w:lang w:eastAsia="en-AU"/>
        </w:rPr>
        <w:t xml:space="preserve"> - always and without recourse.</w:t>
      </w:r>
    </w:p>
    <w:p w:rsidR="004F13E5" w:rsidRPr="004F13E5" w:rsidRDefault="004F13E5" w:rsidP="00DC2352">
      <w:pPr>
        <w:spacing w:before="100" w:beforeAutospacing="1" w:after="100" w:afterAutospacing="1"/>
        <w:rPr>
          <w:rFonts w:eastAsia="Calibri" w:cs="Arial"/>
          <w:szCs w:val="24"/>
        </w:rPr>
      </w:pPr>
      <w:r>
        <w:rPr>
          <w:rFonts w:eastAsia="Calibri" w:cs="Times New Roman"/>
        </w:rPr>
        <w:t>We reserve all our</w:t>
      </w:r>
      <w:r w:rsidRPr="00D447E0">
        <w:rPr>
          <w:rFonts w:eastAsia="Calibri" w:cs="Times New Roman"/>
        </w:rPr>
        <w:t xml:space="preserve"> rights to pursue legal remedy against all parties in their private and public capacities for all harassment, harm and stress etc., past present and future</w:t>
      </w:r>
      <w:r>
        <w:rPr>
          <w:rFonts w:eastAsia="Calibri" w:cs="Times New Roman"/>
        </w:rPr>
        <w:t xml:space="preserve"> in a </w:t>
      </w:r>
      <w:r w:rsidRPr="006A1FE6">
        <w:rPr>
          <w:rFonts w:eastAsia="Calibri" w:cs="Times New Roman"/>
          <w:szCs w:val="24"/>
        </w:rPr>
        <w:t xml:space="preserve">Court of </w:t>
      </w:r>
      <w:r w:rsidRPr="006A1FE6">
        <w:rPr>
          <w:rFonts w:cs="Arial"/>
          <w:szCs w:val="24"/>
        </w:rPr>
        <w:t>competent jurisdiction</w:t>
      </w:r>
      <w:r w:rsidRPr="006A1FE6">
        <w:rPr>
          <w:rFonts w:eastAsia="Calibri" w:cs="Arial"/>
          <w:szCs w:val="24"/>
        </w:rPr>
        <w:t>.</w:t>
      </w:r>
    </w:p>
    <w:p w:rsidR="000933D0" w:rsidRPr="008861F7" w:rsidRDefault="002C790E" w:rsidP="005014B3">
      <w:pPr>
        <w:autoSpaceDE w:val="0"/>
        <w:autoSpaceDN w:val="0"/>
        <w:adjustRightInd w:val="0"/>
        <w:jc w:val="center"/>
        <w:rPr>
          <w:rFonts w:cs="Arial"/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lastRenderedPageBreak/>
        <w:t>The P</w:t>
      </w:r>
      <w:r w:rsidR="005014B3" w:rsidRPr="008861F7">
        <w:rPr>
          <w:b/>
          <w:sz w:val="40"/>
          <w:szCs w:val="40"/>
        </w:rPr>
        <w:t xml:space="preserve">eoples Queensland as an Original State </w:t>
      </w:r>
      <w:r w:rsidR="005014B3" w:rsidRPr="008861F7">
        <w:rPr>
          <w:rFonts w:cs="Arial"/>
          <w:b/>
          <w:sz w:val="40"/>
          <w:szCs w:val="40"/>
        </w:rPr>
        <w:t>as part of the Commonwealth at its establishment.</w:t>
      </w:r>
      <w:proofErr w:type="gramEnd"/>
    </w:p>
    <w:p w:rsidR="007D59CC" w:rsidRPr="007D59CC" w:rsidRDefault="007D59CC" w:rsidP="005014B3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</w:p>
    <w:p w:rsidR="007D59CC" w:rsidRPr="007D59CC" w:rsidRDefault="007D59CC" w:rsidP="005014B3">
      <w:pPr>
        <w:autoSpaceDE w:val="0"/>
        <w:autoSpaceDN w:val="0"/>
        <w:adjustRightInd w:val="0"/>
        <w:jc w:val="center"/>
        <w:rPr>
          <w:rFonts w:cs="Arial"/>
          <w:b/>
          <w:sz w:val="40"/>
          <w:szCs w:val="40"/>
        </w:rPr>
      </w:pPr>
      <w:r w:rsidRPr="007D59CC">
        <w:rPr>
          <w:rFonts w:cs="Arial"/>
          <w:b/>
          <w:sz w:val="40"/>
          <w:szCs w:val="40"/>
        </w:rPr>
        <w:t>Separation of Powers</w:t>
      </w:r>
    </w:p>
    <w:p w:rsidR="007D59CC" w:rsidRPr="007D59CC" w:rsidRDefault="007D59CC" w:rsidP="005014B3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</w:p>
    <w:p w:rsidR="005014B3" w:rsidRPr="005014B3" w:rsidRDefault="005014B3" w:rsidP="005014B3">
      <w:pPr>
        <w:autoSpaceDE w:val="0"/>
        <w:autoSpaceDN w:val="0"/>
        <w:adjustRightInd w:val="0"/>
        <w:rPr>
          <w:rFonts w:cs="Arial"/>
          <w:sz w:val="8"/>
          <w:szCs w:val="8"/>
        </w:rPr>
      </w:pPr>
    </w:p>
    <w:p w:rsidR="000933D0" w:rsidRDefault="000933D0" w:rsidP="00D71326">
      <w:pPr>
        <w:jc w:val="center"/>
      </w:pPr>
      <w:r>
        <w:rPr>
          <w:noProof/>
          <w:lang w:eastAsia="en-AU"/>
        </w:rPr>
        <w:drawing>
          <wp:inline distT="0" distB="0" distL="0" distR="0">
            <wp:extent cx="6126480" cy="2336485"/>
            <wp:effectExtent l="0" t="0" r="7620" b="6985"/>
            <wp:docPr id="9" name="Picture 9" descr="C:\Users\Owner\Desktop\Queensland by the peopl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Queensland by the people 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33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4B3" w:rsidRDefault="005014B3" w:rsidP="00D71326">
      <w:pPr>
        <w:jc w:val="center"/>
        <w:rPr>
          <w:sz w:val="8"/>
          <w:szCs w:val="8"/>
        </w:rPr>
      </w:pPr>
    </w:p>
    <w:p w:rsidR="008861F7" w:rsidRPr="002A5AF7" w:rsidRDefault="008861F7" w:rsidP="00D71326">
      <w:pPr>
        <w:jc w:val="center"/>
        <w:rPr>
          <w:b/>
          <w:sz w:val="48"/>
          <w:szCs w:val="48"/>
          <w:u w:val="single" w:color="000000" w:themeColor="text1"/>
        </w:rPr>
      </w:pPr>
      <w:r w:rsidRPr="002A5AF7">
        <w:rPr>
          <w:b/>
          <w:color w:val="FF0000"/>
          <w:sz w:val="48"/>
          <w:szCs w:val="48"/>
          <w:u w:val="single" w:color="000000" w:themeColor="text1"/>
        </w:rPr>
        <w:t>Treason from within</w:t>
      </w:r>
    </w:p>
    <w:p w:rsidR="008861F7" w:rsidRDefault="008861F7" w:rsidP="00D71326">
      <w:pPr>
        <w:jc w:val="center"/>
        <w:rPr>
          <w:sz w:val="8"/>
          <w:szCs w:val="8"/>
        </w:rPr>
      </w:pPr>
    </w:p>
    <w:p w:rsidR="008861F7" w:rsidRPr="005014B3" w:rsidRDefault="008861F7" w:rsidP="00D71326">
      <w:pPr>
        <w:jc w:val="center"/>
        <w:rPr>
          <w:sz w:val="8"/>
          <w:szCs w:val="8"/>
        </w:rPr>
      </w:pPr>
    </w:p>
    <w:p w:rsidR="00A86135" w:rsidRDefault="008861F7" w:rsidP="00D713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Only </w:t>
      </w:r>
      <w:r w:rsidR="005014B3">
        <w:rPr>
          <w:b/>
          <w:sz w:val="32"/>
          <w:szCs w:val="32"/>
        </w:rPr>
        <w:t>Political Parties</w:t>
      </w:r>
      <w:r>
        <w:rPr>
          <w:b/>
          <w:sz w:val="32"/>
          <w:szCs w:val="32"/>
        </w:rPr>
        <w:t xml:space="preserve"> </w:t>
      </w:r>
      <w:r w:rsidRPr="002C790E">
        <w:rPr>
          <w:b/>
          <w:sz w:val="40"/>
          <w:szCs w:val="40"/>
        </w:rPr>
        <w:t>(</w:t>
      </w:r>
      <w:r w:rsidRPr="002C790E">
        <w:rPr>
          <w:b/>
          <w:sz w:val="40"/>
          <w:szCs w:val="40"/>
          <w:u w:val="single" w:color="FF0000"/>
        </w:rPr>
        <w:t>Not the People</w:t>
      </w:r>
      <w:r w:rsidRPr="002C790E">
        <w:rPr>
          <w:b/>
          <w:sz w:val="40"/>
          <w:szCs w:val="40"/>
        </w:rPr>
        <w:t>)</w:t>
      </w:r>
      <w:r>
        <w:rPr>
          <w:b/>
          <w:sz w:val="32"/>
          <w:szCs w:val="32"/>
        </w:rPr>
        <w:t xml:space="preserve"> changed the definition of</w:t>
      </w:r>
      <w:r w:rsidR="005014B3">
        <w:rPr>
          <w:b/>
          <w:sz w:val="32"/>
          <w:szCs w:val="32"/>
        </w:rPr>
        <w:t xml:space="preserve"> Queensland</w:t>
      </w:r>
      <w:r>
        <w:rPr>
          <w:b/>
          <w:sz w:val="32"/>
          <w:szCs w:val="32"/>
        </w:rPr>
        <w:t xml:space="preserve"> in 1985 and created </w:t>
      </w:r>
    </w:p>
    <w:p w:rsidR="00A86135" w:rsidRDefault="008861F7" w:rsidP="00D71326">
      <w:pPr>
        <w:jc w:val="center"/>
        <w:rPr>
          <w:b/>
          <w:sz w:val="32"/>
          <w:szCs w:val="32"/>
        </w:rPr>
      </w:pPr>
      <w:proofErr w:type="gramStart"/>
      <w:r w:rsidRPr="001036FA">
        <w:rPr>
          <w:b/>
          <w:sz w:val="40"/>
          <w:szCs w:val="40"/>
          <w:u w:val="single" w:color="FF0000"/>
        </w:rPr>
        <w:t>their</w:t>
      </w:r>
      <w:proofErr w:type="gramEnd"/>
      <w:r>
        <w:rPr>
          <w:b/>
          <w:sz w:val="32"/>
          <w:szCs w:val="32"/>
        </w:rPr>
        <w:t xml:space="preserve"> Queensland to the status </w:t>
      </w:r>
      <w:r w:rsidR="00A86135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o</w:t>
      </w:r>
      <w:r w:rsidR="005014B3">
        <w:rPr>
          <w:b/>
          <w:sz w:val="32"/>
          <w:szCs w:val="32"/>
        </w:rPr>
        <w:t xml:space="preserve"> </w:t>
      </w:r>
      <w:r w:rsidR="005014B3" w:rsidRPr="001036FA">
        <w:rPr>
          <w:b/>
          <w:sz w:val="40"/>
          <w:szCs w:val="40"/>
          <w:u w:val="single" w:color="FF0000"/>
        </w:rPr>
        <w:t>their</w:t>
      </w:r>
      <w:r w:rsidR="005014B3" w:rsidRPr="001036FA">
        <w:rPr>
          <w:b/>
          <w:sz w:val="36"/>
          <w:szCs w:val="36"/>
        </w:rPr>
        <w:t xml:space="preserve"> </w:t>
      </w:r>
    </w:p>
    <w:p w:rsidR="00440810" w:rsidRDefault="005014B3" w:rsidP="00D7132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sovereign</w:t>
      </w:r>
      <w:proofErr w:type="gramEnd"/>
      <w:r>
        <w:rPr>
          <w:b/>
          <w:sz w:val="32"/>
          <w:szCs w:val="32"/>
        </w:rPr>
        <w:t>, independent and federal nation.</w:t>
      </w:r>
    </w:p>
    <w:p w:rsidR="00E61CF2" w:rsidRDefault="00E61CF2" w:rsidP="00D713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No Crown and Constitutional Authority</w:t>
      </w:r>
    </w:p>
    <w:p w:rsidR="00E61CF2" w:rsidRDefault="00E61CF2" w:rsidP="00D71326">
      <w:pPr>
        <w:jc w:val="center"/>
        <w:rPr>
          <w:b/>
          <w:sz w:val="32"/>
          <w:szCs w:val="32"/>
        </w:rPr>
      </w:pPr>
      <w:r w:rsidRPr="00E61CF2">
        <w:rPr>
          <w:b/>
          <w:sz w:val="32"/>
          <w:szCs w:val="32"/>
        </w:rPr>
        <w:t>Writing on paper,</w:t>
      </w:r>
      <w:r>
        <w:rPr>
          <w:b/>
          <w:sz w:val="32"/>
          <w:szCs w:val="32"/>
        </w:rPr>
        <w:t xml:space="preserve"> we are fighting the </w:t>
      </w:r>
      <w:r w:rsidRPr="00A86135">
        <w:rPr>
          <w:b/>
          <w:sz w:val="32"/>
          <w:szCs w:val="32"/>
          <w:u w:val="single" w:color="FF0000"/>
        </w:rPr>
        <w:t>PEN</w:t>
      </w:r>
      <w:r>
        <w:rPr>
          <w:b/>
          <w:sz w:val="32"/>
          <w:szCs w:val="32"/>
        </w:rPr>
        <w:t>.</w:t>
      </w:r>
    </w:p>
    <w:p w:rsidR="00E61CF2" w:rsidRPr="002A5AF7" w:rsidRDefault="00E61CF2" w:rsidP="00D71326">
      <w:pPr>
        <w:jc w:val="center"/>
        <w:rPr>
          <w:b/>
          <w:szCs w:val="24"/>
        </w:rPr>
      </w:pPr>
    </w:p>
    <w:p w:rsidR="00440810" w:rsidRPr="005014B3" w:rsidRDefault="00440810" w:rsidP="00D71326">
      <w:pPr>
        <w:jc w:val="center"/>
        <w:rPr>
          <w:sz w:val="8"/>
          <w:szCs w:val="8"/>
        </w:rPr>
      </w:pPr>
    </w:p>
    <w:p w:rsidR="008861F7" w:rsidRDefault="00440810" w:rsidP="003A7B9C">
      <w:pPr>
        <w:jc w:val="center"/>
      </w:pPr>
      <w:r>
        <w:rPr>
          <w:noProof/>
          <w:lang w:eastAsia="en-AU"/>
        </w:rPr>
        <w:drawing>
          <wp:inline distT="0" distB="0" distL="0" distR="0">
            <wp:extent cx="6202679" cy="2613660"/>
            <wp:effectExtent l="0" t="0" r="8255" b="0"/>
            <wp:docPr id="10" name="Picture 10" descr="C:\Users\Owner\Desktop\Queensland Traito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Queensland Traitor 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222" cy="261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35" w:rsidRPr="00565A4C" w:rsidRDefault="00A86135" w:rsidP="003A7B9C">
      <w:pPr>
        <w:jc w:val="center"/>
        <w:rPr>
          <w:b/>
          <w:sz w:val="32"/>
          <w:szCs w:val="32"/>
        </w:rPr>
      </w:pPr>
      <w:r w:rsidRPr="00565A4C">
        <w:rPr>
          <w:b/>
          <w:sz w:val="32"/>
          <w:szCs w:val="32"/>
        </w:rPr>
        <w:lastRenderedPageBreak/>
        <w:t xml:space="preserve">Political Parties Queensland to the status of a </w:t>
      </w:r>
    </w:p>
    <w:p w:rsidR="00565A4C" w:rsidRDefault="00A86135" w:rsidP="003A7B9C">
      <w:pPr>
        <w:jc w:val="center"/>
        <w:rPr>
          <w:b/>
          <w:sz w:val="32"/>
          <w:szCs w:val="32"/>
        </w:rPr>
      </w:pPr>
      <w:proofErr w:type="gramStart"/>
      <w:r w:rsidRPr="00565A4C">
        <w:rPr>
          <w:b/>
          <w:sz w:val="32"/>
          <w:szCs w:val="32"/>
        </w:rPr>
        <w:t>sovereign</w:t>
      </w:r>
      <w:proofErr w:type="gramEnd"/>
      <w:r w:rsidRPr="00565A4C">
        <w:rPr>
          <w:b/>
          <w:sz w:val="32"/>
          <w:szCs w:val="32"/>
        </w:rPr>
        <w:t>, independent and federal nation</w:t>
      </w:r>
      <w:r w:rsidR="00AD2BB2">
        <w:rPr>
          <w:b/>
          <w:sz w:val="32"/>
          <w:szCs w:val="32"/>
        </w:rPr>
        <w:t>.</w:t>
      </w:r>
      <w:r w:rsidRPr="00565A4C">
        <w:rPr>
          <w:b/>
          <w:sz w:val="32"/>
          <w:szCs w:val="32"/>
        </w:rPr>
        <w:t xml:space="preserve"> </w:t>
      </w:r>
    </w:p>
    <w:p w:rsidR="00A86135" w:rsidRPr="00565A4C" w:rsidRDefault="00AD2BB2" w:rsidP="003A7B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A86135" w:rsidRPr="00565A4C">
        <w:rPr>
          <w:b/>
          <w:sz w:val="32"/>
          <w:szCs w:val="32"/>
        </w:rPr>
        <w:t>hey had to remove</w:t>
      </w:r>
      <w:r w:rsidR="008C3ECA">
        <w:rPr>
          <w:b/>
          <w:sz w:val="32"/>
          <w:szCs w:val="32"/>
        </w:rPr>
        <w:t xml:space="preserve"> the Letters Patent</w:t>
      </w:r>
      <w:r w:rsidR="00A86135" w:rsidRPr="00565A4C">
        <w:rPr>
          <w:b/>
          <w:sz w:val="32"/>
          <w:szCs w:val="32"/>
        </w:rPr>
        <w:t xml:space="preserve"> </w:t>
      </w:r>
      <w:r w:rsidR="008C3ECA">
        <w:rPr>
          <w:b/>
          <w:sz w:val="32"/>
          <w:szCs w:val="32"/>
        </w:rPr>
        <w:t>29</w:t>
      </w:r>
      <w:r w:rsidR="008C3ECA" w:rsidRPr="008C3ECA">
        <w:rPr>
          <w:b/>
          <w:szCs w:val="24"/>
        </w:rPr>
        <w:t>th</w:t>
      </w:r>
      <w:r w:rsidR="008C3ECA">
        <w:rPr>
          <w:b/>
          <w:sz w:val="32"/>
          <w:szCs w:val="32"/>
        </w:rPr>
        <w:t xml:space="preserve"> October 1900,</w:t>
      </w:r>
    </w:p>
    <w:p w:rsidR="00565A4C" w:rsidRDefault="00A86135" w:rsidP="003A7B9C">
      <w:pPr>
        <w:jc w:val="center"/>
        <w:rPr>
          <w:b/>
          <w:sz w:val="32"/>
          <w:szCs w:val="32"/>
        </w:rPr>
      </w:pPr>
      <w:r w:rsidRPr="00565A4C">
        <w:rPr>
          <w:b/>
          <w:sz w:val="32"/>
          <w:szCs w:val="32"/>
        </w:rPr>
        <w:t xml:space="preserve">Crown and Constitutional Authority </w:t>
      </w:r>
    </w:p>
    <w:p w:rsidR="00565A4C" w:rsidRDefault="00A86135" w:rsidP="003A7B9C">
      <w:pPr>
        <w:jc w:val="center"/>
        <w:rPr>
          <w:b/>
          <w:sz w:val="32"/>
          <w:szCs w:val="32"/>
        </w:rPr>
      </w:pPr>
      <w:proofErr w:type="gramStart"/>
      <w:r w:rsidRPr="00565A4C">
        <w:rPr>
          <w:b/>
          <w:sz w:val="32"/>
          <w:szCs w:val="32"/>
        </w:rPr>
        <w:t>from</w:t>
      </w:r>
      <w:proofErr w:type="gramEnd"/>
      <w:r w:rsidRPr="00565A4C">
        <w:rPr>
          <w:b/>
          <w:sz w:val="32"/>
          <w:szCs w:val="32"/>
        </w:rPr>
        <w:t xml:space="preserve"> the State Governor</w:t>
      </w:r>
      <w:r w:rsidR="00565A4C">
        <w:rPr>
          <w:b/>
          <w:sz w:val="32"/>
          <w:szCs w:val="32"/>
        </w:rPr>
        <w:t xml:space="preserve"> </w:t>
      </w:r>
      <w:r w:rsidRPr="00565A4C">
        <w:rPr>
          <w:b/>
          <w:sz w:val="32"/>
          <w:szCs w:val="32"/>
        </w:rPr>
        <w:t>to give Royal assent</w:t>
      </w:r>
      <w:r w:rsidR="00565A4C">
        <w:rPr>
          <w:b/>
          <w:sz w:val="32"/>
          <w:szCs w:val="32"/>
        </w:rPr>
        <w:t>.</w:t>
      </w:r>
    </w:p>
    <w:p w:rsidR="00565A4C" w:rsidRDefault="00565A4C" w:rsidP="003A7B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This was and still is </w:t>
      </w:r>
    </w:p>
    <w:p w:rsidR="00A86135" w:rsidRPr="008C3ECA" w:rsidRDefault="00565A4C" w:rsidP="003A7B9C">
      <w:pPr>
        <w:jc w:val="center"/>
        <w:rPr>
          <w:sz w:val="48"/>
          <w:szCs w:val="48"/>
          <w:u w:val="single" w:color="000000" w:themeColor="text1"/>
        </w:rPr>
      </w:pPr>
      <w:r w:rsidRPr="008C3ECA">
        <w:rPr>
          <w:b/>
          <w:color w:val="FF0000"/>
          <w:sz w:val="48"/>
          <w:szCs w:val="48"/>
          <w:u w:val="single" w:color="000000" w:themeColor="text1"/>
        </w:rPr>
        <w:t>High Treason</w:t>
      </w:r>
      <w:r w:rsidR="00A86135" w:rsidRPr="008C3ECA">
        <w:rPr>
          <w:color w:val="FF0000"/>
          <w:sz w:val="48"/>
          <w:szCs w:val="48"/>
          <w:u w:val="single" w:color="000000" w:themeColor="text1"/>
        </w:rPr>
        <w:t xml:space="preserve">  </w:t>
      </w:r>
    </w:p>
    <w:p w:rsidR="008861F7" w:rsidRPr="008C3ECA" w:rsidRDefault="008861F7" w:rsidP="003A7B9C">
      <w:pPr>
        <w:jc w:val="center"/>
        <w:rPr>
          <w:sz w:val="12"/>
          <w:szCs w:val="12"/>
        </w:rPr>
      </w:pPr>
    </w:p>
    <w:p w:rsidR="00565A4C" w:rsidRDefault="00565A4C" w:rsidP="003A7B9C">
      <w:pPr>
        <w:jc w:val="center"/>
        <w:rPr>
          <w:b/>
          <w:sz w:val="32"/>
          <w:szCs w:val="32"/>
        </w:rPr>
      </w:pPr>
      <w:r w:rsidRPr="00565A4C">
        <w:rPr>
          <w:b/>
          <w:sz w:val="32"/>
          <w:szCs w:val="32"/>
        </w:rPr>
        <w:t>Political Parties Queensland</w:t>
      </w:r>
      <w:r>
        <w:rPr>
          <w:b/>
          <w:sz w:val="32"/>
          <w:szCs w:val="32"/>
        </w:rPr>
        <w:t xml:space="preserve"> Acts tell us </w:t>
      </w:r>
    </w:p>
    <w:p w:rsidR="00F4158D" w:rsidRDefault="00565A4C" w:rsidP="003A7B9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all</w:t>
      </w:r>
      <w:proofErr w:type="gramEnd"/>
      <w:r>
        <w:rPr>
          <w:b/>
          <w:sz w:val="32"/>
          <w:szCs w:val="32"/>
        </w:rPr>
        <w:t xml:space="preserve"> Acts </w:t>
      </w:r>
      <w:r w:rsidR="00F4158D">
        <w:rPr>
          <w:b/>
          <w:sz w:val="32"/>
          <w:szCs w:val="32"/>
        </w:rPr>
        <w:t xml:space="preserve">from the Australia Acts forward are only </w:t>
      </w:r>
    </w:p>
    <w:p w:rsidR="00565A4C" w:rsidRDefault="00F4158D" w:rsidP="003A7B9C">
      <w:pPr>
        <w:jc w:val="center"/>
        <w:rPr>
          <w:b/>
          <w:sz w:val="8"/>
          <w:szCs w:val="8"/>
        </w:rPr>
      </w:pPr>
      <w:proofErr w:type="gramStart"/>
      <w:r w:rsidRPr="00F4158D">
        <w:rPr>
          <w:b/>
          <w:sz w:val="32"/>
          <w:szCs w:val="32"/>
          <w:u w:val="single" w:color="FF0000"/>
        </w:rPr>
        <w:t>purported</w:t>
      </w:r>
      <w:proofErr w:type="gramEnd"/>
      <w:r w:rsidRPr="00F4158D">
        <w:rPr>
          <w:b/>
          <w:sz w:val="32"/>
          <w:szCs w:val="32"/>
          <w:u w:val="single" w:color="FF0000"/>
        </w:rPr>
        <w:t xml:space="preserve"> Acts with purported enactments</w:t>
      </w:r>
      <w:r>
        <w:rPr>
          <w:b/>
          <w:sz w:val="32"/>
          <w:szCs w:val="32"/>
        </w:rPr>
        <w:t>,</w:t>
      </w:r>
    </w:p>
    <w:p w:rsidR="00914E3F" w:rsidRPr="00914E3F" w:rsidRDefault="00914E3F" w:rsidP="003A7B9C">
      <w:pPr>
        <w:jc w:val="center"/>
        <w:rPr>
          <w:b/>
          <w:sz w:val="8"/>
          <w:szCs w:val="8"/>
        </w:rPr>
      </w:pPr>
    </w:p>
    <w:p w:rsidR="00F4158D" w:rsidRDefault="00F4158D" w:rsidP="003A7B9C">
      <w:pPr>
        <w:jc w:val="center"/>
        <w:rPr>
          <w:b/>
          <w:sz w:val="8"/>
          <w:szCs w:val="8"/>
        </w:rPr>
      </w:pPr>
      <w:r>
        <w:rPr>
          <w:b/>
          <w:sz w:val="32"/>
          <w:szCs w:val="32"/>
        </w:rPr>
        <w:t xml:space="preserve">All Acts are created within </w:t>
      </w:r>
      <w:r w:rsidRPr="001036FA">
        <w:rPr>
          <w:b/>
          <w:sz w:val="40"/>
          <w:szCs w:val="40"/>
          <w:u w:val="single" w:color="FF0000"/>
        </w:rPr>
        <w:t>their</w:t>
      </w:r>
      <w:r w:rsidR="00DF1382">
        <w:rPr>
          <w:b/>
          <w:sz w:val="32"/>
          <w:szCs w:val="32"/>
        </w:rPr>
        <w:t xml:space="preserve"> Political Party</w:t>
      </w:r>
      <w:r>
        <w:rPr>
          <w:b/>
          <w:sz w:val="32"/>
          <w:szCs w:val="32"/>
        </w:rPr>
        <w:t xml:space="preserve"> Private, </w:t>
      </w:r>
    </w:p>
    <w:p w:rsidR="00914E3F" w:rsidRPr="00914E3F" w:rsidRDefault="00914E3F" w:rsidP="003A7B9C">
      <w:pPr>
        <w:jc w:val="center"/>
        <w:rPr>
          <w:b/>
          <w:sz w:val="8"/>
          <w:szCs w:val="8"/>
        </w:rPr>
      </w:pPr>
    </w:p>
    <w:p w:rsidR="00F4158D" w:rsidRDefault="00F4158D" w:rsidP="003A7B9C">
      <w:pPr>
        <w:jc w:val="center"/>
        <w:rPr>
          <w:b/>
          <w:sz w:val="8"/>
          <w:szCs w:val="8"/>
        </w:rPr>
      </w:pPr>
      <w:r>
        <w:rPr>
          <w:b/>
          <w:sz w:val="32"/>
          <w:szCs w:val="32"/>
        </w:rPr>
        <w:t xml:space="preserve">Queensland Parliament, </w:t>
      </w:r>
    </w:p>
    <w:p w:rsidR="00914E3F" w:rsidRPr="00914E3F" w:rsidRDefault="00914E3F" w:rsidP="003A7B9C">
      <w:pPr>
        <w:jc w:val="center"/>
        <w:rPr>
          <w:b/>
          <w:sz w:val="8"/>
          <w:szCs w:val="8"/>
        </w:rPr>
      </w:pPr>
    </w:p>
    <w:p w:rsidR="00565A4C" w:rsidRDefault="00F4158D" w:rsidP="00F4158D">
      <w:pPr>
        <w:pStyle w:val="Default"/>
        <w:jc w:val="center"/>
        <w:rPr>
          <w:b/>
          <w:bCs/>
          <w:sz w:val="8"/>
          <w:szCs w:val="8"/>
        </w:rPr>
      </w:pPr>
      <w:r w:rsidRPr="00F4158D">
        <w:rPr>
          <w:b/>
          <w:sz w:val="32"/>
          <w:szCs w:val="32"/>
        </w:rPr>
        <w:t>Private Acts</w:t>
      </w:r>
      <w:r>
        <w:t xml:space="preserve"> </w:t>
      </w:r>
      <w:r w:rsidRPr="00F4158D">
        <w:rPr>
          <w:b/>
          <w:bCs/>
          <w:sz w:val="32"/>
          <w:szCs w:val="32"/>
        </w:rPr>
        <w:t>not to affect rights of others</w:t>
      </w:r>
      <w:r>
        <w:rPr>
          <w:b/>
          <w:bCs/>
          <w:sz w:val="32"/>
          <w:szCs w:val="32"/>
        </w:rPr>
        <w:t>,</w:t>
      </w:r>
    </w:p>
    <w:p w:rsidR="00914E3F" w:rsidRPr="00914E3F" w:rsidRDefault="00914E3F" w:rsidP="00F4158D">
      <w:pPr>
        <w:pStyle w:val="Default"/>
        <w:jc w:val="center"/>
        <w:rPr>
          <w:b/>
          <w:bCs/>
          <w:sz w:val="8"/>
          <w:szCs w:val="8"/>
        </w:rPr>
      </w:pPr>
    </w:p>
    <w:p w:rsidR="00F4158D" w:rsidRPr="00F4158D" w:rsidRDefault="001036FA" w:rsidP="00F4158D">
      <w:pPr>
        <w:pStyle w:val="Default"/>
        <w:jc w:val="center"/>
      </w:pPr>
      <w:r>
        <w:rPr>
          <w:b/>
          <w:bCs/>
          <w:sz w:val="32"/>
          <w:szCs w:val="32"/>
        </w:rPr>
        <w:t>None of these Acts</w:t>
      </w:r>
      <w:r w:rsidR="00F4158D">
        <w:rPr>
          <w:b/>
          <w:bCs/>
          <w:sz w:val="32"/>
          <w:szCs w:val="32"/>
        </w:rPr>
        <w:t xml:space="preserve"> have Crown and Constitutional Authority, therefore NO Royal assent. </w:t>
      </w:r>
    </w:p>
    <w:p w:rsidR="00565A4C" w:rsidRPr="00914E3F" w:rsidRDefault="00565A4C" w:rsidP="003A7B9C">
      <w:pPr>
        <w:jc w:val="center"/>
        <w:rPr>
          <w:sz w:val="16"/>
          <w:szCs w:val="16"/>
        </w:rPr>
      </w:pPr>
    </w:p>
    <w:p w:rsidR="00565A4C" w:rsidRPr="00914E3F" w:rsidRDefault="00914E3F" w:rsidP="003A7B9C">
      <w:pPr>
        <w:jc w:val="center"/>
        <w:rPr>
          <w:b/>
          <w:sz w:val="32"/>
          <w:szCs w:val="32"/>
        </w:rPr>
      </w:pPr>
      <w:r>
        <w:t xml:space="preserve">                             </w:t>
      </w:r>
      <w:r>
        <w:rPr>
          <w:noProof/>
          <w:lang w:eastAsia="en-AU"/>
        </w:rPr>
        <w:t xml:space="preserve">   </w:t>
      </w:r>
      <w:r>
        <w:rPr>
          <w:noProof/>
          <w:lang w:eastAsia="en-AU"/>
        </w:rPr>
        <w:drawing>
          <wp:inline distT="0" distB="0" distL="0" distR="0" wp14:anchorId="76F295E1" wp14:editId="536CD292">
            <wp:extent cx="1213104" cy="1276952"/>
            <wp:effectExtent l="0" t="0" r="6350" b="0"/>
            <wp:docPr id="1" name="Picture 1" descr="C:\D PICS\Qeensland Seal 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 PICS\Qeensland Seal 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202" cy="128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</w:t>
      </w:r>
      <w:r w:rsidRPr="00914E3F">
        <w:rPr>
          <w:b/>
          <w:sz w:val="32"/>
          <w:szCs w:val="32"/>
        </w:rPr>
        <w:t>Treason Seal</w:t>
      </w:r>
    </w:p>
    <w:p w:rsidR="00565A4C" w:rsidRPr="00914E3F" w:rsidRDefault="00914E3F" w:rsidP="003A7B9C">
      <w:pPr>
        <w:jc w:val="center"/>
        <w:rPr>
          <w:b/>
          <w:sz w:val="32"/>
          <w:szCs w:val="32"/>
        </w:rPr>
      </w:pPr>
      <w:r w:rsidRPr="00914E3F">
        <w:rPr>
          <w:b/>
          <w:sz w:val="32"/>
          <w:szCs w:val="32"/>
        </w:rPr>
        <w:t>Local Government Act 1993 No.70</w:t>
      </w:r>
    </w:p>
    <w:p w:rsidR="00914E3F" w:rsidRPr="007D16F2" w:rsidRDefault="00914E3F" w:rsidP="00914E3F">
      <w:pPr>
        <w:rPr>
          <w:b/>
          <w:bCs/>
        </w:rPr>
      </w:pPr>
      <w:r w:rsidRPr="007D16F2">
        <w:rPr>
          <w:b/>
          <w:bCs/>
        </w:rPr>
        <w:t>PART 3—INTERPRETATION</w:t>
      </w:r>
    </w:p>
    <w:p w:rsidR="00914E3F" w:rsidRPr="007D16F2" w:rsidRDefault="00914E3F" w:rsidP="00914E3F">
      <w:pPr>
        <w:rPr>
          <w:b/>
          <w:bCs/>
        </w:rPr>
      </w:pPr>
      <w:r w:rsidRPr="007D16F2">
        <w:rPr>
          <w:b/>
          <w:bCs/>
        </w:rPr>
        <w:t>˙Definitions</w:t>
      </w:r>
    </w:p>
    <w:p w:rsidR="00914E3F" w:rsidRDefault="00914E3F" w:rsidP="00914E3F">
      <w:pPr>
        <w:rPr>
          <w:bCs/>
        </w:rPr>
      </w:pPr>
      <w:r w:rsidRPr="007D16F2">
        <w:rPr>
          <w:b/>
          <w:bCs/>
        </w:rPr>
        <w:t xml:space="preserve">4. </w:t>
      </w:r>
      <w:proofErr w:type="gramStart"/>
      <w:r w:rsidRPr="007D16F2">
        <w:rPr>
          <w:bCs/>
        </w:rPr>
        <w:t>In</w:t>
      </w:r>
      <w:proofErr w:type="gramEnd"/>
      <w:r w:rsidRPr="007D16F2">
        <w:rPr>
          <w:bCs/>
        </w:rPr>
        <w:t xml:space="preserve"> this Act—</w:t>
      </w:r>
    </w:p>
    <w:p w:rsidR="00914E3F" w:rsidRPr="00914E3F" w:rsidRDefault="00914E3F" w:rsidP="00914E3F">
      <w:pPr>
        <w:rPr>
          <w:b/>
          <w:szCs w:val="24"/>
        </w:rPr>
      </w:pPr>
      <w:r w:rsidRPr="00914E3F">
        <w:rPr>
          <w:b/>
          <w:bCs/>
          <w:szCs w:val="24"/>
        </w:rPr>
        <w:t>“</w:t>
      </w:r>
      <w:proofErr w:type="gramStart"/>
      <w:r w:rsidRPr="00914E3F">
        <w:rPr>
          <w:b/>
          <w:bCs/>
          <w:szCs w:val="24"/>
        </w:rPr>
        <w:t>local</w:t>
      </w:r>
      <w:proofErr w:type="gramEnd"/>
      <w:r w:rsidRPr="00914E3F">
        <w:rPr>
          <w:b/>
          <w:bCs/>
          <w:szCs w:val="24"/>
        </w:rPr>
        <w:t xml:space="preserve"> government” </w:t>
      </w:r>
      <w:r w:rsidRPr="00914E3F">
        <w:rPr>
          <w:b/>
          <w:szCs w:val="24"/>
        </w:rPr>
        <w:t>means a local government established under this Act;</w:t>
      </w:r>
    </w:p>
    <w:p w:rsidR="00914E3F" w:rsidRPr="007D16F2" w:rsidRDefault="00914E3F" w:rsidP="00914E3F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©</w:t>
      </w:r>
      <w:r w:rsidRPr="007D16F2">
        <w:rPr>
          <w:rFonts w:cs="Arial"/>
          <w:szCs w:val="24"/>
        </w:rPr>
        <w:t xml:space="preserve"> The State of Queensland 1993</w:t>
      </w:r>
    </w:p>
    <w:p w:rsidR="00565A4C" w:rsidRPr="00914E3F" w:rsidRDefault="00914E3F" w:rsidP="00914E3F">
      <w:pPr>
        <w:jc w:val="center"/>
        <w:rPr>
          <w:b/>
          <w:color w:val="FF0000"/>
        </w:rPr>
      </w:pPr>
      <w:r>
        <w:rPr>
          <w:b/>
          <w:color w:val="FF0000"/>
        </w:rPr>
        <w:t>Only Private Acts can be copyrighted</w:t>
      </w:r>
      <w:r w:rsidR="008553BA">
        <w:rPr>
          <w:b/>
          <w:color w:val="FF0000"/>
        </w:rPr>
        <w:t xml:space="preserve"> </w:t>
      </w:r>
      <w:r w:rsidR="008553BA" w:rsidRPr="008553BA">
        <w:rPr>
          <w:rFonts w:cs="Arial"/>
          <w:color w:val="FF0000"/>
          <w:sz w:val="32"/>
          <w:szCs w:val="32"/>
        </w:rPr>
        <w:t>©</w:t>
      </w:r>
    </w:p>
    <w:p w:rsidR="008553BA" w:rsidRPr="00914E3F" w:rsidRDefault="008553BA" w:rsidP="008553BA">
      <w:pPr>
        <w:jc w:val="center"/>
        <w:rPr>
          <w:b/>
          <w:sz w:val="32"/>
          <w:szCs w:val="32"/>
        </w:rPr>
      </w:pPr>
      <w:r>
        <w:rPr>
          <w:noProof/>
          <w:lang w:eastAsia="en-AU"/>
        </w:rPr>
        <w:t xml:space="preserve">                               </w:t>
      </w:r>
      <w:r>
        <w:rPr>
          <w:noProof/>
          <w:lang w:eastAsia="en-AU"/>
        </w:rPr>
        <w:drawing>
          <wp:inline distT="0" distB="0" distL="0" distR="0" wp14:anchorId="14F7C1D7" wp14:editId="7FD40FC5">
            <wp:extent cx="1315974" cy="1385235"/>
            <wp:effectExtent l="0" t="0" r="0" b="5715"/>
            <wp:docPr id="8" name="Picture 8" descr="C:\D PICS\Qeensland Seal 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 PICS\Qeensland Seal 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35" cy="138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E3F">
        <w:rPr>
          <w:b/>
          <w:sz w:val="32"/>
          <w:szCs w:val="32"/>
        </w:rPr>
        <w:t>Treason Seal</w:t>
      </w:r>
    </w:p>
    <w:p w:rsidR="00A86135" w:rsidRPr="008553BA" w:rsidRDefault="008553BA" w:rsidP="003A7B9C">
      <w:pPr>
        <w:jc w:val="center"/>
        <w:rPr>
          <w:b/>
          <w:sz w:val="32"/>
          <w:szCs w:val="32"/>
        </w:rPr>
      </w:pPr>
      <w:r w:rsidRPr="008553BA">
        <w:rPr>
          <w:b/>
          <w:sz w:val="32"/>
          <w:szCs w:val="32"/>
        </w:rPr>
        <w:t xml:space="preserve">Local Government Act 2009 Act No.17 </w:t>
      </w:r>
    </w:p>
    <w:p w:rsidR="00A86135" w:rsidRDefault="008553BA" w:rsidP="003A7B9C">
      <w:pPr>
        <w:jc w:val="center"/>
      </w:pPr>
      <w:r w:rsidRPr="004012F9">
        <w:t>© State of Queensland 2009</w:t>
      </w:r>
    </w:p>
    <w:p w:rsidR="008861F7" w:rsidRPr="00A86135" w:rsidRDefault="008553BA" w:rsidP="008553BA">
      <w:pPr>
        <w:jc w:val="center"/>
        <w:rPr>
          <w:b/>
        </w:rPr>
      </w:pPr>
      <w:r>
        <w:rPr>
          <w:b/>
          <w:color w:val="FF0000"/>
        </w:rPr>
        <w:t xml:space="preserve">Only Private Acts can be copyrighted </w:t>
      </w:r>
      <w:r w:rsidRPr="008553BA">
        <w:rPr>
          <w:rFonts w:cs="Arial"/>
          <w:color w:val="FF0000"/>
          <w:sz w:val="32"/>
          <w:szCs w:val="32"/>
        </w:rPr>
        <w:t>©</w:t>
      </w:r>
    </w:p>
    <w:p w:rsidR="008861F7" w:rsidRPr="001036FA" w:rsidRDefault="008553BA" w:rsidP="001036FA">
      <w:pPr>
        <w:jc w:val="center"/>
        <w:rPr>
          <w:b/>
          <w:sz w:val="44"/>
          <w:szCs w:val="44"/>
        </w:rPr>
      </w:pPr>
      <w:r w:rsidRPr="001036FA">
        <w:rPr>
          <w:b/>
          <w:sz w:val="44"/>
          <w:szCs w:val="44"/>
        </w:rPr>
        <w:lastRenderedPageBreak/>
        <w:t>All these Political Party</w:t>
      </w:r>
      <w:r w:rsidR="00CE3CAD" w:rsidRPr="001036FA">
        <w:rPr>
          <w:b/>
          <w:sz w:val="44"/>
          <w:szCs w:val="44"/>
        </w:rPr>
        <w:t xml:space="preserve"> Queensland</w:t>
      </w:r>
      <w:r w:rsidRPr="001036FA">
        <w:rPr>
          <w:b/>
          <w:sz w:val="44"/>
          <w:szCs w:val="44"/>
        </w:rPr>
        <w:t xml:space="preserve"> Acts </w:t>
      </w:r>
    </w:p>
    <w:p w:rsidR="008553BA" w:rsidRDefault="008553BA" w:rsidP="003A7B9C">
      <w:pPr>
        <w:jc w:val="center"/>
        <w:rPr>
          <w:b/>
          <w:sz w:val="32"/>
          <w:szCs w:val="32"/>
        </w:rPr>
      </w:pPr>
      <w:proofErr w:type="gramStart"/>
      <w:r w:rsidRPr="001036FA">
        <w:rPr>
          <w:b/>
          <w:sz w:val="44"/>
          <w:szCs w:val="44"/>
        </w:rPr>
        <w:t>are</w:t>
      </w:r>
      <w:proofErr w:type="gramEnd"/>
      <w:r w:rsidRPr="001036FA">
        <w:rPr>
          <w:b/>
          <w:sz w:val="44"/>
          <w:szCs w:val="44"/>
        </w:rPr>
        <w:t xml:space="preserve"> extortion rackets using </w:t>
      </w:r>
      <w:r w:rsidRPr="001036FA">
        <w:rPr>
          <w:b/>
          <w:color w:val="FF0000"/>
          <w:sz w:val="44"/>
          <w:szCs w:val="44"/>
        </w:rPr>
        <w:t>Treason</w:t>
      </w:r>
      <w:r w:rsidRPr="001036FA">
        <w:rPr>
          <w:b/>
          <w:sz w:val="44"/>
          <w:szCs w:val="44"/>
        </w:rPr>
        <w:t>.</w:t>
      </w:r>
    </w:p>
    <w:p w:rsidR="008553BA" w:rsidRDefault="008553BA" w:rsidP="003A7B9C">
      <w:pPr>
        <w:jc w:val="center"/>
        <w:rPr>
          <w:noProof/>
          <w:sz w:val="16"/>
          <w:szCs w:val="16"/>
          <w:lang w:eastAsia="en-AU"/>
        </w:rPr>
      </w:pPr>
    </w:p>
    <w:p w:rsidR="008861F7" w:rsidRPr="00CE3CAD" w:rsidRDefault="008553BA" w:rsidP="003A7B9C">
      <w:pPr>
        <w:jc w:val="center"/>
        <w:rPr>
          <w:b/>
          <w:sz w:val="32"/>
          <w:szCs w:val="32"/>
        </w:rPr>
      </w:pPr>
      <w:r>
        <w:rPr>
          <w:noProof/>
          <w:sz w:val="16"/>
          <w:szCs w:val="16"/>
          <w:lang w:eastAsia="en-AU"/>
        </w:rPr>
        <w:drawing>
          <wp:inline distT="0" distB="0" distL="0" distR="0" wp14:anchorId="4D4E2508" wp14:editId="49EF88E9">
            <wp:extent cx="6074706" cy="5859780"/>
            <wp:effectExtent l="0" t="0" r="2540" b="7620"/>
            <wp:docPr id="12" name="Picture 12" descr="C:\Users\Owner\Desktop\QLD GOV TREA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QLD GOV TREA 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4" cy="585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FF" w:rsidRDefault="00C811FF" w:rsidP="005634F1">
      <w:pPr>
        <w:rPr>
          <w:sz w:val="28"/>
          <w:szCs w:val="28"/>
        </w:rPr>
      </w:pPr>
    </w:p>
    <w:p w:rsidR="005634F1" w:rsidRDefault="005634F1" w:rsidP="005634F1">
      <w:pPr>
        <w:rPr>
          <w:sz w:val="28"/>
          <w:szCs w:val="28"/>
        </w:rPr>
      </w:pPr>
      <w:r w:rsidRPr="00E56FF0">
        <w:rPr>
          <w:sz w:val="28"/>
          <w:szCs w:val="28"/>
        </w:rPr>
        <w:t>I _ _</w:t>
      </w:r>
      <w:proofErr w:type="gramStart"/>
      <w:r w:rsidRPr="00E56FF0">
        <w:rPr>
          <w:sz w:val="28"/>
          <w:szCs w:val="28"/>
        </w:rPr>
        <w:t>  _</w:t>
      </w:r>
      <w:proofErr w:type="gramEnd"/>
      <w:r w:rsidRPr="00E56FF0">
        <w:rPr>
          <w:sz w:val="28"/>
          <w:szCs w:val="28"/>
        </w:rPr>
        <w:t xml:space="preserve"> _  _ _</w:t>
      </w:r>
      <w:r>
        <w:rPr>
          <w:sz w:val="28"/>
          <w:szCs w:val="28"/>
        </w:rPr>
        <w:t xml:space="preserve"> _ _ _ _ _ _ _ _ _ _ _ _ _ _ _ _ _ _ _ _ _ _ _ _ _ _ _ _ _ _ _</w:t>
      </w:r>
    </w:p>
    <w:p w:rsidR="005634F1" w:rsidRDefault="005634F1" w:rsidP="005634F1">
      <w:pPr>
        <w:rPr>
          <w:b/>
          <w:sz w:val="28"/>
          <w:szCs w:val="28"/>
        </w:rPr>
      </w:pPr>
      <w:proofErr w:type="gramStart"/>
      <w:r w:rsidRPr="005634F1">
        <w:rPr>
          <w:b/>
          <w:sz w:val="32"/>
          <w:szCs w:val="32"/>
        </w:rPr>
        <w:t>have</w:t>
      </w:r>
      <w:proofErr w:type="gramEnd"/>
      <w:r w:rsidRPr="005634F1">
        <w:rPr>
          <w:b/>
          <w:sz w:val="32"/>
          <w:szCs w:val="32"/>
        </w:rPr>
        <w:t xml:space="preserve"> transferred the guilt of knowledge of Treason to you </w:t>
      </w:r>
    </w:p>
    <w:p w:rsidR="005634F1" w:rsidRPr="005634F1" w:rsidRDefault="005634F1" w:rsidP="005634F1">
      <w:pPr>
        <w:rPr>
          <w:b/>
          <w:sz w:val="28"/>
          <w:szCs w:val="28"/>
        </w:rPr>
      </w:pPr>
    </w:p>
    <w:p w:rsidR="005634F1" w:rsidRDefault="005634F1" w:rsidP="005634F1">
      <w:pPr>
        <w:rPr>
          <w:sz w:val="16"/>
          <w:szCs w:val="16"/>
        </w:rPr>
      </w:pPr>
      <w:r w:rsidRPr="00E56FF0">
        <w:rPr>
          <w:sz w:val="28"/>
          <w:szCs w:val="28"/>
        </w:rPr>
        <w:t xml:space="preserve">_ _  _ _  _ _ _  _ _ </w:t>
      </w:r>
      <w:r>
        <w:rPr>
          <w:sz w:val="28"/>
          <w:szCs w:val="28"/>
        </w:rPr>
        <w:t xml:space="preserve">_ _ _ _ _ _ _ _ _ _ _ _ _ _  _ _ _ _ _ _ _ _ _ _ _ _ _ _ </w:t>
      </w:r>
    </w:p>
    <w:p w:rsidR="005634F1" w:rsidRPr="00582B3C" w:rsidRDefault="005634F1" w:rsidP="005634F1">
      <w:pPr>
        <w:rPr>
          <w:sz w:val="16"/>
          <w:szCs w:val="16"/>
        </w:rPr>
      </w:pPr>
    </w:p>
    <w:p w:rsidR="005634F1" w:rsidRPr="005634F1" w:rsidRDefault="005634F1" w:rsidP="005634F1">
      <w:pPr>
        <w:rPr>
          <w:b/>
          <w:sz w:val="32"/>
          <w:szCs w:val="32"/>
        </w:rPr>
      </w:pPr>
      <w:proofErr w:type="gramStart"/>
      <w:r w:rsidRPr="005634F1">
        <w:rPr>
          <w:b/>
          <w:sz w:val="32"/>
          <w:szCs w:val="32"/>
        </w:rPr>
        <w:t>and</w:t>
      </w:r>
      <w:proofErr w:type="gramEnd"/>
      <w:r w:rsidRPr="005634F1">
        <w:rPr>
          <w:b/>
          <w:sz w:val="32"/>
          <w:szCs w:val="32"/>
        </w:rPr>
        <w:t xml:space="preserve"> to your heirs and successors.</w:t>
      </w:r>
    </w:p>
    <w:p w:rsidR="005634F1" w:rsidRDefault="005634F1" w:rsidP="005634F1">
      <w:pPr>
        <w:jc w:val="both"/>
        <w:rPr>
          <w:rFonts w:ascii="Times New Roman" w:hAnsi="Times New Roman" w:cs="Times New Roman"/>
          <w:lang w:val="en-US"/>
        </w:rPr>
      </w:pPr>
    </w:p>
    <w:p w:rsidR="00FA5274" w:rsidRPr="00FA5274" w:rsidRDefault="005634F1" w:rsidP="00FA5274">
      <w:pPr>
        <w:rPr>
          <w:rFonts w:cs="Arial"/>
          <w:b/>
          <w:bCs/>
          <w:sz w:val="16"/>
          <w:szCs w:val="16"/>
          <w:u w:val="single"/>
        </w:rPr>
      </w:pPr>
      <w:r w:rsidRPr="00E94917">
        <w:rPr>
          <w:rFonts w:eastAsia="Calibri" w:cs="Arial"/>
          <w:b/>
          <w:bCs/>
          <w:sz w:val="32"/>
          <w:szCs w:val="32"/>
          <w:u w:val="single"/>
        </w:rPr>
        <w:t xml:space="preserve">In 1999 </w:t>
      </w:r>
      <w:r w:rsidR="00FA5274">
        <w:rPr>
          <w:rFonts w:eastAsia="Calibri" w:cs="Arial"/>
          <w:b/>
          <w:bCs/>
          <w:sz w:val="32"/>
          <w:szCs w:val="32"/>
          <w:u w:val="single"/>
        </w:rPr>
        <w:t>we voted all the Political Parties and their</w:t>
      </w:r>
      <w:r w:rsidRPr="00E94917">
        <w:rPr>
          <w:rFonts w:eastAsia="Calibri" w:cs="Arial"/>
          <w:b/>
          <w:bCs/>
          <w:sz w:val="32"/>
          <w:szCs w:val="32"/>
          <w:u w:val="single"/>
        </w:rPr>
        <w:t xml:space="preserve"> Republic Acts OUT</w:t>
      </w:r>
      <w:r w:rsidR="00FA5274">
        <w:rPr>
          <w:rFonts w:eastAsia="Calibri" w:cs="Arial"/>
          <w:b/>
          <w:bCs/>
          <w:sz w:val="32"/>
          <w:szCs w:val="32"/>
          <w:u w:val="single"/>
        </w:rPr>
        <w:t xml:space="preserve"> </w:t>
      </w:r>
      <w:r w:rsidR="00FA5274" w:rsidRPr="00FA5274">
        <w:rPr>
          <w:rFonts w:cs="Arial"/>
          <w:b/>
          <w:bCs/>
          <w:sz w:val="32"/>
          <w:szCs w:val="32"/>
          <w:u w:val="single"/>
        </w:rPr>
        <w:t>and voted to stay as a Constitutional Monarchy</w:t>
      </w:r>
    </w:p>
    <w:p w:rsidR="00FA5274" w:rsidRPr="00FA5274" w:rsidRDefault="00FA5274" w:rsidP="00FA5274">
      <w:pPr>
        <w:rPr>
          <w:rFonts w:cs="Arial"/>
          <w:b/>
          <w:bCs/>
          <w:sz w:val="12"/>
          <w:szCs w:val="12"/>
        </w:rPr>
      </w:pPr>
    </w:p>
    <w:p w:rsidR="005634F1" w:rsidRDefault="005634F1" w:rsidP="005634F1">
      <w:pPr>
        <w:rPr>
          <w:rFonts w:eastAsia="Calibri" w:cs="Arial"/>
          <w:b/>
          <w:bCs/>
          <w:sz w:val="12"/>
          <w:szCs w:val="12"/>
        </w:rPr>
      </w:pPr>
    </w:p>
    <w:p w:rsidR="00BB24A8" w:rsidRPr="00BB24A8" w:rsidRDefault="00BB24A8" w:rsidP="00BB24A8">
      <w:pPr>
        <w:jc w:val="center"/>
        <w:rPr>
          <w:b/>
          <w:sz w:val="32"/>
          <w:szCs w:val="32"/>
        </w:rPr>
      </w:pPr>
      <w:r w:rsidRPr="00BB24A8">
        <w:rPr>
          <w:b/>
          <w:sz w:val="32"/>
          <w:szCs w:val="32"/>
        </w:rPr>
        <w:lastRenderedPageBreak/>
        <w:t>Queensland</w:t>
      </w:r>
    </w:p>
    <w:p w:rsidR="00BB24A8" w:rsidRPr="00BB24A8" w:rsidRDefault="00BB24A8" w:rsidP="00BB24A8">
      <w:pPr>
        <w:pStyle w:val="Default"/>
        <w:rPr>
          <w:sz w:val="12"/>
          <w:szCs w:val="12"/>
        </w:rPr>
      </w:pPr>
    </w:p>
    <w:p w:rsidR="00BB24A8" w:rsidRPr="00BB24A8" w:rsidRDefault="00BB24A8" w:rsidP="00BB24A8">
      <w:pPr>
        <w:jc w:val="center"/>
        <w:rPr>
          <w:b/>
          <w:bCs/>
          <w:sz w:val="32"/>
          <w:szCs w:val="32"/>
        </w:rPr>
      </w:pPr>
      <w:r w:rsidRPr="00BB24A8">
        <w:rPr>
          <w:sz w:val="32"/>
          <w:szCs w:val="32"/>
        </w:rPr>
        <w:t xml:space="preserve"> </w:t>
      </w:r>
      <w:r w:rsidRPr="00BB24A8">
        <w:rPr>
          <w:b/>
          <w:bCs/>
          <w:sz w:val="32"/>
          <w:szCs w:val="32"/>
        </w:rPr>
        <w:t xml:space="preserve">CRIMINAL CODE ACT 1899 Punishment in special cases </w:t>
      </w:r>
    </w:p>
    <w:p w:rsidR="00BB24A8" w:rsidRDefault="00BB24A8" w:rsidP="00BB24A8">
      <w:pPr>
        <w:jc w:val="center"/>
        <w:rPr>
          <w:b/>
          <w:sz w:val="16"/>
          <w:szCs w:val="16"/>
        </w:rPr>
      </w:pPr>
      <w:r>
        <w:rPr>
          <w:noProof/>
          <w:lang w:eastAsia="en-AU"/>
        </w:rPr>
        <w:drawing>
          <wp:inline distT="0" distB="0" distL="0" distR="0" wp14:anchorId="5048B90D" wp14:editId="10EFFB45">
            <wp:extent cx="3166560" cy="1516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906" t="47407" r="11786" b="30556"/>
                    <a:stretch/>
                  </pic:blipFill>
                  <pic:spPr bwMode="auto">
                    <a:xfrm>
                      <a:off x="0" y="0"/>
                      <a:ext cx="3175113" cy="1520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24A8" w:rsidRDefault="00BB24A8" w:rsidP="00BB24A8">
      <w:pPr>
        <w:jc w:val="center"/>
        <w:rPr>
          <w:b/>
          <w:sz w:val="16"/>
          <w:szCs w:val="16"/>
        </w:rPr>
      </w:pPr>
    </w:p>
    <w:p w:rsidR="00BB24A8" w:rsidRDefault="00BB24A8" w:rsidP="00BB24A8">
      <w:pPr>
        <w:jc w:val="center"/>
        <w:rPr>
          <w:b/>
          <w:sz w:val="16"/>
          <w:szCs w:val="16"/>
        </w:rPr>
      </w:pPr>
      <w:r>
        <w:rPr>
          <w:noProof/>
          <w:lang w:eastAsia="en-AU"/>
        </w:rPr>
        <w:drawing>
          <wp:inline distT="0" distB="0" distL="0" distR="0" wp14:anchorId="57F0541F" wp14:editId="39D80B1E">
            <wp:extent cx="5212080" cy="6695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4054" t="81944" r="10291" b="12037"/>
                    <a:stretch/>
                  </pic:blipFill>
                  <pic:spPr bwMode="auto">
                    <a:xfrm>
                      <a:off x="0" y="0"/>
                      <a:ext cx="5213073" cy="669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4A8" w:rsidRDefault="00BB24A8" w:rsidP="00BB24A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720D06">
        <w:rPr>
          <w:b/>
          <w:bCs/>
          <w:sz w:val="36"/>
          <w:szCs w:val="36"/>
        </w:rPr>
        <w:t>CRIMINAL CODE ACT 1899</w:t>
      </w:r>
    </w:p>
    <w:p w:rsidR="00BB24A8" w:rsidRPr="00075E59" w:rsidRDefault="00BB24A8" w:rsidP="00BB24A8">
      <w:pPr>
        <w:autoSpaceDE w:val="0"/>
        <w:autoSpaceDN w:val="0"/>
        <w:adjustRightInd w:val="0"/>
        <w:jc w:val="center"/>
        <w:rPr>
          <w:rFonts w:eastAsia="Calibri" w:cs="Arial"/>
          <w:color w:val="000000"/>
          <w:szCs w:val="24"/>
          <w:lang w:val="en-GB"/>
        </w:rPr>
      </w:pPr>
      <w:r w:rsidRPr="00075E59">
        <w:rPr>
          <w:rFonts w:eastAsia="Calibri" w:cs="Arial"/>
          <w:b/>
          <w:bCs/>
          <w:color w:val="000000"/>
          <w:szCs w:val="24"/>
          <w:lang w:val="en-GB"/>
        </w:rPr>
        <w:t>(63 Vic. No. 9)</w:t>
      </w:r>
    </w:p>
    <w:p w:rsidR="00BB24A8" w:rsidRPr="00075E59" w:rsidRDefault="00BB24A8" w:rsidP="00BB24A8">
      <w:pPr>
        <w:autoSpaceDE w:val="0"/>
        <w:autoSpaceDN w:val="0"/>
        <w:adjustRightInd w:val="0"/>
        <w:jc w:val="center"/>
        <w:rPr>
          <w:rFonts w:eastAsia="Calibri" w:cs="Arial"/>
          <w:color w:val="000000"/>
          <w:szCs w:val="24"/>
          <w:lang w:val="en-GB"/>
        </w:rPr>
      </w:pPr>
      <w:r w:rsidRPr="00075E59">
        <w:rPr>
          <w:rFonts w:eastAsia="Calibri" w:cs="Arial"/>
          <w:color w:val="000000"/>
          <w:szCs w:val="24"/>
          <w:lang w:val="en-GB"/>
        </w:rPr>
        <w:t>An Act to Establish a Code of Criminal Law</w:t>
      </w:r>
    </w:p>
    <w:p w:rsidR="00BB24A8" w:rsidRPr="00075E59" w:rsidRDefault="00BB24A8" w:rsidP="00BB24A8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szCs w:val="24"/>
          <w:lang w:val="en-GB"/>
        </w:rPr>
      </w:pPr>
      <w:r w:rsidRPr="00075E59">
        <w:rPr>
          <w:rFonts w:eastAsia="Calibri" w:cs="Arial"/>
          <w:b/>
          <w:bCs/>
          <w:color w:val="000000"/>
          <w:szCs w:val="24"/>
          <w:lang w:val="en-GB"/>
        </w:rPr>
        <w:t>(</w:t>
      </w:r>
      <w:proofErr w:type="gramStart"/>
      <w:r w:rsidRPr="00075E59">
        <w:rPr>
          <w:rFonts w:eastAsia="Calibri" w:cs="Arial"/>
          <w:b/>
          <w:bCs/>
          <w:color w:val="000000"/>
          <w:szCs w:val="24"/>
          <w:lang w:val="en-GB"/>
        </w:rPr>
        <w:t>as</w:t>
      </w:r>
      <w:proofErr w:type="gramEnd"/>
      <w:r w:rsidRPr="00075E59">
        <w:rPr>
          <w:rFonts w:eastAsia="Calibri" w:cs="Arial"/>
          <w:b/>
          <w:bCs/>
          <w:color w:val="000000"/>
          <w:szCs w:val="24"/>
          <w:lang w:val="en-GB"/>
        </w:rPr>
        <w:t xml:space="preserve"> amended)</w:t>
      </w:r>
    </w:p>
    <w:p w:rsidR="00BB24A8" w:rsidRPr="00075E59" w:rsidRDefault="00BB24A8" w:rsidP="00BB24A8">
      <w:pPr>
        <w:autoSpaceDE w:val="0"/>
        <w:autoSpaceDN w:val="0"/>
        <w:adjustRightInd w:val="0"/>
        <w:jc w:val="center"/>
        <w:rPr>
          <w:rFonts w:eastAsia="Calibri" w:cs="Arial"/>
          <w:color w:val="000000"/>
          <w:sz w:val="16"/>
          <w:szCs w:val="16"/>
          <w:lang w:val="en-GB"/>
        </w:rPr>
      </w:pPr>
    </w:p>
    <w:p w:rsidR="00BB24A8" w:rsidRPr="00075E59" w:rsidRDefault="00BB24A8" w:rsidP="00BB24A8">
      <w:pPr>
        <w:autoSpaceDE w:val="0"/>
        <w:autoSpaceDN w:val="0"/>
        <w:adjustRightInd w:val="0"/>
        <w:rPr>
          <w:rFonts w:eastAsia="Calibri" w:cs="Arial"/>
          <w:color w:val="000000"/>
          <w:szCs w:val="24"/>
          <w:lang w:val="en-GB"/>
        </w:rPr>
      </w:pPr>
      <w:r w:rsidRPr="00075E59">
        <w:rPr>
          <w:rFonts w:eastAsia="Calibri" w:cs="Arial"/>
          <w:b/>
          <w:bCs/>
          <w:color w:val="000000"/>
          <w:szCs w:val="24"/>
          <w:lang w:val="en-GB"/>
        </w:rPr>
        <w:t xml:space="preserve">Establishment of Code—Schedule 1 </w:t>
      </w:r>
    </w:p>
    <w:p w:rsidR="00BB24A8" w:rsidRPr="00075E59" w:rsidRDefault="00BB24A8" w:rsidP="00BB24A8">
      <w:pPr>
        <w:autoSpaceDE w:val="0"/>
        <w:autoSpaceDN w:val="0"/>
        <w:adjustRightInd w:val="0"/>
        <w:rPr>
          <w:rFonts w:eastAsia="Calibri" w:cs="Arial"/>
          <w:color w:val="000000"/>
          <w:szCs w:val="24"/>
          <w:lang w:val="en-GB"/>
        </w:rPr>
      </w:pPr>
      <w:proofErr w:type="gramStart"/>
      <w:r w:rsidRPr="00075E59">
        <w:rPr>
          <w:rFonts w:eastAsia="Calibri" w:cs="Arial"/>
          <w:b/>
          <w:bCs/>
          <w:color w:val="000000"/>
          <w:szCs w:val="24"/>
          <w:lang w:val="en-GB"/>
        </w:rPr>
        <w:t>2.(</w:t>
      </w:r>
      <w:proofErr w:type="gramEnd"/>
      <w:r w:rsidRPr="00075E59">
        <w:rPr>
          <w:rFonts w:eastAsia="Calibri" w:cs="Arial"/>
          <w:b/>
          <w:bCs/>
          <w:color w:val="000000"/>
          <w:szCs w:val="24"/>
          <w:lang w:val="en-GB"/>
        </w:rPr>
        <w:t xml:space="preserve">1) </w:t>
      </w:r>
      <w:r w:rsidRPr="00075E59">
        <w:rPr>
          <w:rFonts w:eastAsia="Calibri" w:cs="Arial"/>
          <w:color w:val="000000"/>
          <w:szCs w:val="24"/>
          <w:lang w:val="en-GB"/>
        </w:rPr>
        <w:t xml:space="preserve">On and from 1 January 1901, the provisions contained in the Code </w:t>
      </w:r>
    </w:p>
    <w:p w:rsidR="00BB24A8" w:rsidRPr="00075E59" w:rsidRDefault="00BB24A8" w:rsidP="00BB24A8">
      <w:pPr>
        <w:autoSpaceDE w:val="0"/>
        <w:autoSpaceDN w:val="0"/>
        <w:adjustRightInd w:val="0"/>
        <w:rPr>
          <w:rFonts w:eastAsia="Calibri" w:cs="Arial"/>
          <w:color w:val="000000"/>
          <w:szCs w:val="24"/>
          <w:lang w:val="en-GB"/>
        </w:rPr>
      </w:pPr>
      <w:proofErr w:type="gramStart"/>
      <w:r w:rsidRPr="00075E59">
        <w:rPr>
          <w:rFonts w:eastAsia="Calibri" w:cs="Arial"/>
          <w:color w:val="000000"/>
          <w:szCs w:val="24"/>
          <w:lang w:val="en-GB"/>
        </w:rPr>
        <w:t>of</w:t>
      </w:r>
      <w:proofErr w:type="gramEnd"/>
      <w:r w:rsidRPr="00075E59">
        <w:rPr>
          <w:rFonts w:eastAsia="Calibri" w:cs="Arial"/>
          <w:color w:val="000000"/>
          <w:szCs w:val="24"/>
          <w:lang w:val="en-GB"/>
        </w:rPr>
        <w:t xml:space="preserve"> Criminal Law set forth in Schedule 1 (</w:t>
      </w:r>
      <w:r w:rsidRPr="00075E59">
        <w:rPr>
          <w:rFonts w:eastAsia="Calibri" w:cs="Arial"/>
          <w:b/>
          <w:bCs/>
          <w:color w:val="000000"/>
          <w:szCs w:val="24"/>
          <w:lang w:val="en-GB"/>
        </w:rPr>
        <w:t>“the Code”</w:t>
      </w:r>
      <w:r w:rsidRPr="00075E59">
        <w:rPr>
          <w:rFonts w:eastAsia="Calibri" w:cs="Arial"/>
          <w:color w:val="000000"/>
          <w:szCs w:val="24"/>
          <w:lang w:val="en-GB"/>
        </w:rPr>
        <w:t xml:space="preserve">) shall be the law of </w:t>
      </w:r>
    </w:p>
    <w:p w:rsidR="00BB24A8" w:rsidRDefault="00BB24A8" w:rsidP="00BB24A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075E59">
        <w:rPr>
          <w:rFonts w:eastAsia="Calibri" w:cs="Arial"/>
          <w:szCs w:val="24"/>
          <w:lang w:val="en-GB"/>
        </w:rPr>
        <w:t>Queensland with respect to the several matters therein dealt with.</w:t>
      </w:r>
    </w:p>
    <w:p w:rsidR="00BB24A8" w:rsidRPr="003674F2" w:rsidRDefault="00BB24A8" w:rsidP="00BB24A8">
      <w:pPr>
        <w:autoSpaceDE w:val="0"/>
        <w:autoSpaceDN w:val="0"/>
        <w:adjustRightInd w:val="0"/>
        <w:jc w:val="center"/>
        <w:rPr>
          <w:rFonts w:eastAsia="Calibri" w:cs="Arial"/>
          <w:color w:val="000000"/>
          <w:sz w:val="16"/>
          <w:szCs w:val="16"/>
          <w:lang w:val="en-GB"/>
        </w:rPr>
      </w:pPr>
    </w:p>
    <w:p w:rsidR="00BB24A8" w:rsidRPr="003674F2" w:rsidRDefault="00BB24A8" w:rsidP="00BB24A8">
      <w:pPr>
        <w:autoSpaceDE w:val="0"/>
        <w:autoSpaceDN w:val="0"/>
        <w:adjustRightInd w:val="0"/>
        <w:jc w:val="center"/>
        <w:rPr>
          <w:rFonts w:eastAsia="Calibri" w:cs="Arial"/>
          <w:color w:val="000000"/>
          <w:szCs w:val="24"/>
          <w:lang w:val="en-GB"/>
        </w:rPr>
      </w:pPr>
      <w:r w:rsidRPr="003674F2">
        <w:rPr>
          <w:rFonts w:eastAsia="Calibri" w:cs="Arial"/>
          <w:b/>
          <w:bCs/>
          <w:color w:val="000000"/>
          <w:sz w:val="23"/>
          <w:szCs w:val="23"/>
          <w:lang w:val="en-GB"/>
        </w:rPr>
        <w:t xml:space="preserve">BEFORE </w:t>
      </w:r>
      <w:r w:rsidRPr="003674F2">
        <w:rPr>
          <w:rFonts w:ascii="Arial MT" w:eastAsia="Calibri" w:hAnsi="Arial MT" w:cs="Arial MT"/>
          <w:color w:val="000000"/>
          <w:sz w:val="23"/>
          <w:szCs w:val="23"/>
          <w:lang w:val="en-GB"/>
        </w:rPr>
        <w:t xml:space="preserve">being </w:t>
      </w:r>
      <w:r w:rsidRPr="003674F2">
        <w:rPr>
          <w:rFonts w:eastAsia="Calibri" w:cs="Arial"/>
          <w:b/>
          <w:bCs/>
          <w:color w:val="000000"/>
          <w:sz w:val="23"/>
          <w:szCs w:val="23"/>
          <w:lang w:val="en-GB"/>
        </w:rPr>
        <w:t xml:space="preserve">CRIMINALLY AND FRAUDULENTLY SEALED </w:t>
      </w:r>
      <w:r w:rsidRPr="003674F2">
        <w:rPr>
          <w:rFonts w:eastAsia="Calibri" w:cs="Arial"/>
          <w:color w:val="000000"/>
          <w:szCs w:val="24"/>
          <w:lang w:val="en-GB"/>
        </w:rPr>
        <w:t>with the Corporate</w:t>
      </w:r>
    </w:p>
    <w:p w:rsidR="00BB24A8" w:rsidRPr="003674F2" w:rsidRDefault="00BB24A8" w:rsidP="00BB24A8">
      <w:pPr>
        <w:autoSpaceDE w:val="0"/>
        <w:autoSpaceDN w:val="0"/>
        <w:adjustRightInd w:val="0"/>
        <w:jc w:val="center"/>
        <w:rPr>
          <w:rFonts w:eastAsia="Calibri" w:cs="Arial"/>
          <w:color w:val="000000"/>
          <w:szCs w:val="24"/>
          <w:lang w:val="en-GB"/>
        </w:rPr>
      </w:pPr>
      <w:r w:rsidRPr="003674F2">
        <w:rPr>
          <w:rFonts w:eastAsia="Calibri" w:cs="Arial"/>
          <w:color w:val="000000"/>
          <w:szCs w:val="24"/>
          <w:lang w:val="en-GB"/>
        </w:rPr>
        <w:t xml:space="preserve">Public Seal of (the </w:t>
      </w:r>
      <w:r w:rsidRPr="003674F2">
        <w:rPr>
          <w:rFonts w:eastAsia="Calibri" w:cs="Arial"/>
          <w:b/>
          <w:bCs/>
          <w:color w:val="000000"/>
          <w:szCs w:val="24"/>
          <w:lang w:val="en-GB"/>
        </w:rPr>
        <w:t>“State”</w:t>
      </w:r>
      <w:r w:rsidRPr="003674F2">
        <w:rPr>
          <w:rFonts w:eastAsia="Calibri" w:cs="Arial"/>
          <w:color w:val="000000"/>
          <w:szCs w:val="24"/>
          <w:lang w:val="en-GB"/>
        </w:rPr>
        <w:t xml:space="preserve">) </w:t>
      </w:r>
      <w:r w:rsidRPr="003674F2">
        <w:rPr>
          <w:rFonts w:eastAsia="Calibri" w:cs="Arial"/>
          <w:b/>
          <w:bCs/>
          <w:color w:val="000000"/>
          <w:szCs w:val="24"/>
          <w:lang w:val="en-GB"/>
        </w:rPr>
        <w:t xml:space="preserve">AND COPYRIGHTED </w:t>
      </w:r>
      <w:r w:rsidRPr="003674F2">
        <w:rPr>
          <w:rFonts w:eastAsia="Calibri" w:cs="Arial"/>
          <w:color w:val="000000"/>
          <w:szCs w:val="24"/>
          <w:lang w:val="en-GB"/>
        </w:rPr>
        <w:t>© State of Queensland,</w:t>
      </w:r>
    </w:p>
    <w:p w:rsidR="00BB24A8" w:rsidRPr="003674F2" w:rsidRDefault="00BB24A8" w:rsidP="00BB24A8">
      <w:pPr>
        <w:autoSpaceDE w:val="0"/>
        <w:autoSpaceDN w:val="0"/>
        <w:adjustRightInd w:val="0"/>
        <w:jc w:val="center"/>
        <w:rPr>
          <w:rFonts w:eastAsia="Calibri" w:cs="Arial"/>
          <w:color w:val="000000"/>
          <w:szCs w:val="24"/>
          <w:lang w:val="en-GB"/>
        </w:rPr>
      </w:pPr>
      <w:proofErr w:type="gramStart"/>
      <w:r w:rsidRPr="003674F2">
        <w:rPr>
          <w:rFonts w:eastAsia="Calibri" w:cs="Arial"/>
          <w:color w:val="000000"/>
          <w:szCs w:val="24"/>
          <w:lang w:val="en-GB"/>
        </w:rPr>
        <w:t>the</w:t>
      </w:r>
      <w:proofErr w:type="gramEnd"/>
      <w:r w:rsidRPr="003674F2">
        <w:rPr>
          <w:rFonts w:eastAsia="Calibri" w:cs="Arial"/>
          <w:color w:val="000000"/>
          <w:szCs w:val="24"/>
          <w:lang w:val="en-GB"/>
        </w:rPr>
        <w:t xml:space="preserve"> </w:t>
      </w:r>
      <w:r w:rsidRPr="003674F2">
        <w:rPr>
          <w:rFonts w:eastAsia="Calibri" w:cs="Arial"/>
          <w:i/>
          <w:iCs/>
          <w:color w:val="000000"/>
          <w:szCs w:val="24"/>
          <w:lang w:val="en-GB"/>
        </w:rPr>
        <w:t xml:space="preserve">Criminal Code Act 1899 </w:t>
      </w:r>
      <w:r w:rsidRPr="003674F2">
        <w:rPr>
          <w:rFonts w:eastAsia="Calibri" w:cs="Arial"/>
          <w:color w:val="000000"/>
          <w:szCs w:val="24"/>
          <w:lang w:val="en-GB"/>
        </w:rPr>
        <w:t xml:space="preserve">[63 Vic. No. 9] as amended to 1934 [26 </w:t>
      </w:r>
      <w:proofErr w:type="spellStart"/>
      <w:r w:rsidRPr="003674F2">
        <w:rPr>
          <w:rFonts w:eastAsia="Calibri" w:cs="Arial"/>
          <w:color w:val="000000"/>
          <w:szCs w:val="24"/>
          <w:lang w:val="en-GB"/>
        </w:rPr>
        <w:t>Geo.V</w:t>
      </w:r>
      <w:proofErr w:type="spellEnd"/>
      <w:r w:rsidRPr="003674F2">
        <w:rPr>
          <w:rFonts w:eastAsia="Calibri" w:cs="Arial"/>
          <w:color w:val="000000"/>
          <w:szCs w:val="24"/>
          <w:lang w:val="en-GB"/>
        </w:rPr>
        <w:t>. No.11],</w:t>
      </w:r>
    </w:p>
    <w:p w:rsidR="00BB24A8" w:rsidRPr="003674F2" w:rsidRDefault="00BB24A8" w:rsidP="00BB24A8">
      <w:pPr>
        <w:autoSpaceDE w:val="0"/>
        <w:autoSpaceDN w:val="0"/>
        <w:adjustRightInd w:val="0"/>
        <w:jc w:val="center"/>
        <w:rPr>
          <w:rFonts w:eastAsia="Calibri" w:cs="Arial"/>
          <w:color w:val="000000"/>
          <w:szCs w:val="24"/>
          <w:lang w:val="en-GB"/>
        </w:rPr>
      </w:pPr>
      <w:proofErr w:type="gramStart"/>
      <w:r w:rsidRPr="003674F2">
        <w:rPr>
          <w:rFonts w:eastAsia="Calibri" w:cs="Arial"/>
          <w:color w:val="000000"/>
          <w:szCs w:val="24"/>
          <w:lang w:val="en-GB"/>
        </w:rPr>
        <w:t>included</w:t>
      </w:r>
      <w:proofErr w:type="gramEnd"/>
      <w:r w:rsidRPr="003674F2">
        <w:rPr>
          <w:rFonts w:eastAsia="Calibri" w:cs="Arial"/>
          <w:color w:val="000000"/>
          <w:szCs w:val="24"/>
          <w:lang w:val="en-GB"/>
        </w:rPr>
        <w:t xml:space="preserve"> the following:-</w:t>
      </w:r>
    </w:p>
    <w:p w:rsidR="00BB24A8" w:rsidRPr="00A128C1" w:rsidRDefault="00BB24A8" w:rsidP="00BB24A8">
      <w:pPr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</w:p>
    <w:p w:rsidR="00BB24A8" w:rsidRPr="0064020B" w:rsidRDefault="00BB24A8" w:rsidP="00BB24A8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  <w:r w:rsidRPr="0064020B">
        <w:rPr>
          <w:rFonts w:cs="Arial"/>
          <w:b/>
          <w:bCs/>
          <w:sz w:val="26"/>
          <w:szCs w:val="26"/>
        </w:rPr>
        <w:t>Punishment in special cases</w:t>
      </w:r>
    </w:p>
    <w:p w:rsidR="00BB24A8" w:rsidRPr="00075E59" w:rsidRDefault="00BB24A8" w:rsidP="00BB24A8">
      <w:pPr>
        <w:autoSpaceDE w:val="0"/>
        <w:autoSpaceDN w:val="0"/>
        <w:adjustRightInd w:val="0"/>
        <w:jc w:val="center"/>
        <w:rPr>
          <w:rFonts w:cs="Arial"/>
          <w:b/>
          <w:bCs/>
          <w:sz w:val="16"/>
          <w:szCs w:val="16"/>
        </w:rPr>
      </w:pPr>
    </w:p>
    <w:p w:rsidR="00BB24A8" w:rsidRPr="0064020B" w:rsidRDefault="00BB24A8" w:rsidP="00BB24A8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  <w:r w:rsidRPr="0064020B">
        <w:rPr>
          <w:rFonts w:cs="Arial"/>
          <w:b/>
          <w:bCs/>
          <w:sz w:val="26"/>
          <w:szCs w:val="26"/>
        </w:rPr>
        <w:t>˙Public seals etc.</w:t>
      </w:r>
    </w:p>
    <w:p w:rsidR="00BB24A8" w:rsidRPr="0064020B" w:rsidRDefault="00BB24A8" w:rsidP="00BB24A8">
      <w:pPr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64020B">
        <w:rPr>
          <w:rFonts w:cs="Arial"/>
          <w:b/>
          <w:bCs/>
          <w:sz w:val="26"/>
          <w:szCs w:val="26"/>
        </w:rPr>
        <w:t xml:space="preserve">      1. </w:t>
      </w:r>
      <w:r w:rsidRPr="0064020B">
        <w:rPr>
          <w:rFonts w:cs="Arial"/>
          <w:sz w:val="26"/>
          <w:szCs w:val="26"/>
        </w:rPr>
        <w:t>If the thing forged—</w:t>
      </w:r>
    </w:p>
    <w:p w:rsidR="00BB24A8" w:rsidRPr="0064020B" w:rsidRDefault="00BB24A8" w:rsidP="00BB24A8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64020B">
        <w:rPr>
          <w:rFonts w:cs="Arial"/>
          <w:sz w:val="26"/>
          <w:szCs w:val="26"/>
        </w:rPr>
        <w:tab/>
        <w:t xml:space="preserve">(a)   </w:t>
      </w:r>
      <w:proofErr w:type="gramStart"/>
      <w:r w:rsidRPr="0064020B">
        <w:rPr>
          <w:rFonts w:cs="Arial"/>
          <w:sz w:val="26"/>
          <w:szCs w:val="26"/>
        </w:rPr>
        <w:t>purports</w:t>
      </w:r>
      <w:proofErr w:type="gramEnd"/>
      <w:r w:rsidRPr="0064020B">
        <w:rPr>
          <w:rFonts w:cs="Arial"/>
          <w:sz w:val="26"/>
          <w:szCs w:val="26"/>
        </w:rPr>
        <w:t xml:space="preserve"> to be, or is intended by the offender to be understood to</w:t>
      </w:r>
    </w:p>
    <w:p w:rsidR="00BB24A8" w:rsidRPr="0064020B" w:rsidRDefault="00BB24A8" w:rsidP="00BB24A8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64020B">
        <w:rPr>
          <w:rFonts w:cs="Arial"/>
          <w:sz w:val="26"/>
          <w:szCs w:val="26"/>
        </w:rPr>
        <w:tab/>
        <w:t xml:space="preserve">       </w:t>
      </w:r>
      <w:proofErr w:type="gramStart"/>
      <w:r w:rsidRPr="0064020B">
        <w:rPr>
          <w:rFonts w:cs="Arial"/>
          <w:sz w:val="26"/>
          <w:szCs w:val="26"/>
        </w:rPr>
        <w:t>be</w:t>
      </w:r>
      <w:proofErr w:type="gramEnd"/>
      <w:r w:rsidRPr="0064020B">
        <w:rPr>
          <w:rFonts w:cs="Arial"/>
          <w:sz w:val="26"/>
          <w:szCs w:val="26"/>
        </w:rPr>
        <w:t xml:space="preserve"> or to be used as, the great seal of the United Kingdom or of</w:t>
      </w:r>
    </w:p>
    <w:p w:rsidR="00BB24A8" w:rsidRPr="0064020B" w:rsidRDefault="00BB24A8" w:rsidP="00BB24A8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64020B">
        <w:rPr>
          <w:rFonts w:cs="Arial"/>
          <w:sz w:val="26"/>
          <w:szCs w:val="26"/>
        </w:rPr>
        <w:tab/>
        <w:t xml:space="preserve">       Queensland, or Her Majesty’s privy seal, or any privy signet of</w:t>
      </w:r>
    </w:p>
    <w:p w:rsidR="00BB24A8" w:rsidRPr="0064020B" w:rsidRDefault="00BB24A8" w:rsidP="00BB24A8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64020B">
        <w:rPr>
          <w:rFonts w:cs="Arial"/>
          <w:sz w:val="26"/>
          <w:szCs w:val="26"/>
        </w:rPr>
        <w:tab/>
        <w:t xml:space="preserve">       Her Majesty, or Her Majesty’s royal sign manual, or the seal of</w:t>
      </w:r>
    </w:p>
    <w:p w:rsidR="00BB24A8" w:rsidRPr="0064020B" w:rsidRDefault="00BB24A8" w:rsidP="00BB24A8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64020B">
        <w:rPr>
          <w:rFonts w:cs="Arial"/>
          <w:sz w:val="26"/>
          <w:szCs w:val="26"/>
        </w:rPr>
        <w:tab/>
        <w:t xml:space="preserve">       </w:t>
      </w:r>
      <w:proofErr w:type="gramStart"/>
      <w:r w:rsidRPr="0064020B">
        <w:rPr>
          <w:rFonts w:cs="Arial"/>
          <w:sz w:val="26"/>
          <w:szCs w:val="26"/>
        </w:rPr>
        <w:t>the</w:t>
      </w:r>
      <w:proofErr w:type="gramEnd"/>
      <w:r w:rsidRPr="0064020B">
        <w:rPr>
          <w:rFonts w:cs="Arial"/>
          <w:sz w:val="26"/>
          <w:szCs w:val="26"/>
        </w:rPr>
        <w:t xml:space="preserve"> Governor, or any public seal lawfully appointed to be used for</w:t>
      </w:r>
    </w:p>
    <w:p w:rsidR="00BB24A8" w:rsidRPr="0064020B" w:rsidRDefault="00BB24A8" w:rsidP="00BB24A8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64020B">
        <w:rPr>
          <w:rFonts w:cs="Arial"/>
          <w:sz w:val="26"/>
          <w:szCs w:val="26"/>
        </w:rPr>
        <w:tab/>
        <w:t xml:space="preserve">       </w:t>
      </w:r>
      <w:proofErr w:type="gramStart"/>
      <w:r w:rsidRPr="0064020B">
        <w:rPr>
          <w:rFonts w:cs="Arial"/>
          <w:sz w:val="26"/>
          <w:szCs w:val="26"/>
        </w:rPr>
        <w:t>authenticating</w:t>
      </w:r>
      <w:proofErr w:type="gramEnd"/>
      <w:r w:rsidRPr="0064020B">
        <w:rPr>
          <w:rFonts w:cs="Arial"/>
          <w:sz w:val="26"/>
          <w:szCs w:val="26"/>
        </w:rPr>
        <w:t xml:space="preserve"> an act of state in any part of Her Majesty’s</w:t>
      </w:r>
    </w:p>
    <w:p w:rsidR="00BB24A8" w:rsidRPr="0064020B" w:rsidRDefault="00BB24A8" w:rsidP="00BB24A8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64020B">
        <w:rPr>
          <w:rFonts w:cs="Arial"/>
          <w:sz w:val="26"/>
          <w:szCs w:val="26"/>
        </w:rPr>
        <w:tab/>
        <w:t xml:space="preserve">       </w:t>
      </w:r>
      <w:proofErr w:type="gramStart"/>
      <w:r w:rsidRPr="0064020B">
        <w:rPr>
          <w:rFonts w:cs="Arial"/>
          <w:sz w:val="26"/>
          <w:szCs w:val="26"/>
        </w:rPr>
        <w:t>dominions</w:t>
      </w:r>
      <w:proofErr w:type="gramEnd"/>
      <w:r w:rsidRPr="0064020B">
        <w:rPr>
          <w:rFonts w:cs="Arial"/>
          <w:sz w:val="26"/>
          <w:szCs w:val="26"/>
        </w:rPr>
        <w:t>; or</w:t>
      </w:r>
    </w:p>
    <w:p w:rsidR="00BB24A8" w:rsidRPr="0064020B" w:rsidRDefault="00BB24A8" w:rsidP="00BB24A8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BB24A8" w:rsidRPr="0064020B" w:rsidRDefault="00BB24A8" w:rsidP="00BB24A8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64020B">
        <w:rPr>
          <w:rFonts w:cs="Arial"/>
          <w:sz w:val="26"/>
          <w:szCs w:val="26"/>
        </w:rPr>
        <w:tab/>
        <w:t xml:space="preserve">(b)  </w:t>
      </w:r>
      <w:proofErr w:type="gramStart"/>
      <w:r w:rsidRPr="0064020B">
        <w:rPr>
          <w:rFonts w:cs="Arial"/>
          <w:sz w:val="26"/>
          <w:szCs w:val="26"/>
        </w:rPr>
        <w:t>is</w:t>
      </w:r>
      <w:proofErr w:type="gramEnd"/>
      <w:r w:rsidRPr="0064020B">
        <w:rPr>
          <w:rFonts w:cs="Arial"/>
          <w:sz w:val="26"/>
          <w:szCs w:val="26"/>
        </w:rPr>
        <w:t xml:space="preserve"> a document having on it or affixed to it any such seal, signet, or</w:t>
      </w:r>
    </w:p>
    <w:p w:rsidR="00BB24A8" w:rsidRPr="0064020B" w:rsidRDefault="00BB24A8" w:rsidP="00BB24A8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64020B">
        <w:rPr>
          <w:rFonts w:cs="Arial"/>
          <w:sz w:val="26"/>
          <w:szCs w:val="26"/>
        </w:rPr>
        <w:tab/>
        <w:t xml:space="preserve">      </w:t>
      </w:r>
      <w:proofErr w:type="gramStart"/>
      <w:r w:rsidRPr="0064020B">
        <w:rPr>
          <w:rFonts w:cs="Arial"/>
          <w:sz w:val="26"/>
          <w:szCs w:val="26"/>
        </w:rPr>
        <w:t>sign</w:t>
      </w:r>
      <w:proofErr w:type="gramEnd"/>
      <w:r w:rsidRPr="0064020B">
        <w:rPr>
          <w:rFonts w:cs="Arial"/>
          <w:sz w:val="26"/>
          <w:szCs w:val="26"/>
        </w:rPr>
        <w:t xml:space="preserve"> manual, or anything which purports to be, or is intended by</w:t>
      </w:r>
    </w:p>
    <w:p w:rsidR="00BB24A8" w:rsidRPr="0064020B" w:rsidRDefault="00BB24A8" w:rsidP="00BB24A8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64020B">
        <w:rPr>
          <w:rFonts w:cs="Arial"/>
          <w:sz w:val="26"/>
          <w:szCs w:val="26"/>
        </w:rPr>
        <w:tab/>
        <w:t xml:space="preserve">      </w:t>
      </w:r>
      <w:proofErr w:type="gramStart"/>
      <w:r w:rsidRPr="0064020B">
        <w:rPr>
          <w:rFonts w:cs="Arial"/>
          <w:sz w:val="26"/>
          <w:szCs w:val="26"/>
        </w:rPr>
        <w:t>the</w:t>
      </w:r>
      <w:proofErr w:type="gramEnd"/>
      <w:r w:rsidRPr="0064020B">
        <w:rPr>
          <w:rFonts w:cs="Arial"/>
          <w:sz w:val="26"/>
          <w:szCs w:val="26"/>
        </w:rPr>
        <w:t xml:space="preserve"> offender to be understood to be, any such seal, signet, or sign</w:t>
      </w:r>
    </w:p>
    <w:p w:rsidR="00BB24A8" w:rsidRDefault="00BB24A8" w:rsidP="00BB24A8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64020B">
        <w:rPr>
          <w:rFonts w:cs="Arial"/>
          <w:sz w:val="26"/>
          <w:szCs w:val="26"/>
        </w:rPr>
        <w:tab/>
        <w:t xml:space="preserve">      </w:t>
      </w:r>
      <w:proofErr w:type="gramStart"/>
      <w:r w:rsidRPr="0064020B">
        <w:rPr>
          <w:rFonts w:cs="Arial"/>
          <w:sz w:val="26"/>
          <w:szCs w:val="26"/>
        </w:rPr>
        <w:t>manual</w:t>
      </w:r>
      <w:proofErr w:type="gramEnd"/>
      <w:r w:rsidRPr="0064020B">
        <w:rPr>
          <w:rFonts w:cs="Arial"/>
          <w:sz w:val="26"/>
          <w:szCs w:val="26"/>
        </w:rPr>
        <w:t>;</w:t>
      </w:r>
    </w:p>
    <w:p w:rsidR="00BB24A8" w:rsidRPr="00075E59" w:rsidRDefault="00BB24A8" w:rsidP="00BB24A8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:rsidR="00BB24A8" w:rsidRPr="00D360A5" w:rsidRDefault="00BB24A8" w:rsidP="00BB24A8">
      <w:pPr>
        <w:jc w:val="center"/>
        <w:rPr>
          <w:b/>
          <w:sz w:val="16"/>
          <w:szCs w:val="16"/>
        </w:rPr>
      </w:pPr>
      <w:r w:rsidRPr="0064020B">
        <w:rPr>
          <w:rFonts w:cs="Arial"/>
          <w:sz w:val="26"/>
          <w:szCs w:val="26"/>
        </w:rPr>
        <w:tab/>
      </w:r>
      <w:proofErr w:type="gramStart"/>
      <w:r w:rsidRPr="0064020B">
        <w:rPr>
          <w:rFonts w:cs="Arial"/>
          <w:sz w:val="26"/>
          <w:szCs w:val="26"/>
        </w:rPr>
        <w:t>the</w:t>
      </w:r>
      <w:proofErr w:type="gramEnd"/>
      <w:r w:rsidRPr="0064020B">
        <w:rPr>
          <w:rFonts w:cs="Arial"/>
          <w:sz w:val="26"/>
          <w:szCs w:val="26"/>
        </w:rPr>
        <w:t xml:space="preserve"> offender is liable to imprisonment with hard labour for life.</w:t>
      </w:r>
    </w:p>
    <w:p w:rsidR="00BB24A8" w:rsidRPr="005634F1" w:rsidRDefault="00BB24A8" w:rsidP="00BB24A8">
      <w:pPr>
        <w:jc w:val="center"/>
        <w:rPr>
          <w:rFonts w:eastAsia="Calibri" w:cs="Arial"/>
          <w:b/>
          <w:bCs/>
          <w:sz w:val="12"/>
          <w:szCs w:val="12"/>
        </w:rPr>
      </w:pPr>
    </w:p>
    <w:sectPr w:rsidR="00BB24A8" w:rsidRPr="005634F1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9C" w:rsidRDefault="00504C9C" w:rsidP="008804D9">
      <w:r>
        <w:separator/>
      </w:r>
    </w:p>
  </w:endnote>
  <w:endnote w:type="continuationSeparator" w:id="0">
    <w:p w:rsidR="00504C9C" w:rsidRDefault="00504C9C" w:rsidP="0088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98614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804D9" w:rsidRDefault="008804D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17F7C">
              <w:rPr>
                <w:b/>
                <w:bCs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17F7C">
              <w:rPr>
                <w:b/>
                <w:bCs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804D9" w:rsidRDefault="008804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9C" w:rsidRDefault="00504C9C" w:rsidP="008804D9">
      <w:r>
        <w:separator/>
      </w:r>
    </w:p>
  </w:footnote>
  <w:footnote w:type="continuationSeparator" w:id="0">
    <w:p w:rsidR="00504C9C" w:rsidRDefault="00504C9C" w:rsidP="00880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26"/>
    <w:rsid w:val="00054CC0"/>
    <w:rsid w:val="000933D0"/>
    <w:rsid w:val="000A6640"/>
    <w:rsid w:val="000B1F23"/>
    <w:rsid w:val="001036FA"/>
    <w:rsid w:val="00187A20"/>
    <w:rsid w:val="00187E5D"/>
    <w:rsid w:val="00207D07"/>
    <w:rsid w:val="00221F0F"/>
    <w:rsid w:val="00223507"/>
    <w:rsid w:val="0022540C"/>
    <w:rsid w:val="002A5AF7"/>
    <w:rsid w:val="002C790E"/>
    <w:rsid w:val="00302A3A"/>
    <w:rsid w:val="00335313"/>
    <w:rsid w:val="003A7B9C"/>
    <w:rsid w:val="004012F9"/>
    <w:rsid w:val="00403871"/>
    <w:rsid w:val="00426BBE"/>
    <w:rsid w:val="00440810"/>
    <w:rsid w:val="00471FEA"/>
    <w:rsid w:val="004F13E5"/>
    <w:rsid w:val="005014B3"/>
    <w:rsid w:val="00504C9C"/>
    <w:rsid w:val="00514279"/>
    <w:rsid w:val="005634F1"/>
    <w:rsid w:val="00565A4C"/>
    <w:rsid w:val="005E7DFD"/>
    <w:rsid w:val="00617F7C"/>
    <w:rsid w:val="007079AB"/>
    <w:rsid w:val="00760228"/>
    <w:rsid w:val="007957E7"/>
    <w:rsid w:val="007D16F2"/>
    <w:rsid w:val="007D59CC"/>
    <w:rsid w:val="0081755E"/>
    <w:rsid w:val="0082724F"/>
    <w:rsid w:val="00832A85"/>
    <w:rsid w:val="008553BA"/>
    <w:rsid w:val="008804D9"/>
    <w:rsid w:val="008861F7"/>
    <w:rsid w:val="008A6113"/>
    <w:rsid w:val="008C3ECA"/>
    <w:rsid w:val="008C7981"/>
    <w:rsid w:val="00914E3F"/>
    <w:rsid w:val="00943948"/>
    <w:rsid w:val="009532F4"/>
    <w:rsid w:val="00993E49"/>
    <w:rsid w:val="009B1F87"/>
    <w:rsid w:val="00A544CB"/>
    <w:rsid w:val="00A74B06"/>
    <w:rsid w:val="00A86135"/>
    <w:rsid w:val="00AD2BB2"/>
    <w:rsid w:val="00B70BB9"/>
    <w:rsid w:val="00BB24A8"/>
    <w:rsid w:val="00BC7D51"/>
    <w:rsid w:val="00C2587A"/>
    <w:rsid w:val="00C4755E"/>
    <w:rsid w:val="00C61DCA"/>
    <w:rsid w:val="00C74273"/>
    <w:rsid w:val="00C811FF"/>
    <w:rsid w:val="00C86B78"/>
    <w:rsid w:val="00C9053C"/>
    <w:rsid w:val="00CE3CAD"/>
    <w:rsid w:val="00D166B2"/>
    <w:rsid w:val="00D71326"/>
    <w:rsid w:val="00DB77F0"/>
    <w:rsid w:val="00DC2352"/>
    <w:rsid w:val="00DF1382"/>
    <w:rsid w:val="00E168FE"/>
    <w:rsid w:val="00E33BE2"/>
    <w:rsid w:val="00E47CF2"/>
    <w:rsid w:val="00E56FF0"/>
    <w:rsid w:val="00E61CF2"/>
    <w:rsid w:val="00EA4452"/>
    <w:rsid w:val="00EC6A7D"/>
    <w:rsid w:val="00ED6CED"/>
    <w:rsid w:val="00EE719F"/>
    <w:rsid w:val="00F4158D"/>
    <w:rsid w:val="00F61920"/>
    <w:rsid w:val="00FA5274"/>
    <w:rsid w:val="00FC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640"/>
  </w:style>
  <w:style w:type="paragraph" w:styleId="BalloonText">
    <w:name w:val="Balloon Text"/>
    <w:basedOn w:val="Normal"/>
    <w:link w:val="BalloonTextChar"/>
    <w:uiPriority w:val="99"/>
    <w:semiHidden/>
    <w:unhideWhenUsed/>
    <w:rsid w:val="00D713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4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4D9"/>
  </w:style>
  <w:style w:type="paragraph" w:styleId="Footer">
    <w:name w:val="footer"/>
    <w:basedOn w:val="Normal"/>
    <w:link w:val="FooterChar"/>
    <w:uiPriority w:val="99"/>
    <w:unhideWhenUsed/>
    <w:rsid w:val="008804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4D9"/>
  </w:style>
  <w:style w:type="paragraph" w:customStyle="1" w:styleId="Default">
    <w:name w:val="Default"/>
    <w:rsid w:val="00F4158D"/>
    <w:pPr>
      <w:autoSpaceDE w:val="0"/>
      <w:autoSpaceDN w:val="0"/>
      <w:adjustRightInd w:val="0"/>
    </w:pPr>
    <w:rPr>
      <w:rFonts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640"/>
  </w:style>
  <w:style w:type="paragraph" w:styleId="BalloonText">
    <w:name w:val="Balloon Text"/>
    <w:basedOn w:val="Normal"/>
    <w:link w:val="BalloonTextChar"/>
    <w:uiPriority w:val="99"/>
    <w:semiHidden/>
    <w:unhideWhenUsed/>
    <w:rsid w:val="00D713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4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4D9"/>
  </w:style>
  <w:style w:type="paragraph" w:styleId="Footer">
    <w:name w:val="footer"/>
    <w:basedOn w:val="Normal"/>
    <w:link w:val="FooterChar"/>
    <w:uiPriority w:val="99"/>
    <w:unhideWhenUsed/>
    <w:rsid w:val="008804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4D9"/>
  </w:style>
  <w:style w:type="paragraph" w:customStyle="1" w:styleId="Default">
    <w:name w:val="Default"/>
    <w:rsid w:val="00F4158D"/>
    <w:pPr>
      <w:autoSpaceDE w:val="0"/>
      <w:autoSpaceDN w:val="0"/>
      <w:adjustRightInd w:val="0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3C99-7AAB-4EB5-BC15-5998D5B6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37</cp:revision>
  <cp:lastPrinted>2024-06-06T03:26:00Z</cp:lastPrinted>
  <dcterms:created xsi:type="dcterms:W3CDTF">2022-10-20T02:46:00Z</dcterms:created>
  <dcterms:modified xsi:type="dcterms:W3CDTF">2024-06-06T03:26:00Z</dcterms:modified>
</cp:coreProperties>
</file>